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8" w:rsidRPr="00B524A8" w:rsidRDefault="00504BD9" w:rsidP="002F27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4A8">
        <w:rPr>
          <w:rFonts w:ascii="Times New Roman" w:hAnsi="Times New Roman" w:cs="Times New Roman"/>
          <w:b/>
          <w:sz w:val="20"/>
          <w:szCs w:val="20"/>
        </w:rPr>
        <w:t>Les territoires ultramarins de l’UE.</w:t>
      </w:r>
    </w:p>
    <w:p w:rsidR="00504BD9" w:rsidRPr="00B524A8" w:rsidRDefault="00504BD9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b/>
          <w:sz w:val="20"/>
          <w:szCs w:val="20"/>
        </w:rPr>
        <w:t>Intro :</w:t>
      </w:r>
      <w:r w:rsidRPr="00B524A8">
        <w:rPr>
          <w:rFonts w:ascii="Times New Roman" w:hAnsi="Times New Roman" w:cs="Times New Roman"/>
          <w:sz w:val="20"/>
          <w:szCs w:val="20"/>
        </w:rPr>
        <w:t xml:space="preserve"> P286 :</w:t>
      </w:r>
      <w:r w:rsidR="007B018E" w:rsidRPr="00B524A8">
        <w:rPr>
          <w:rFonts w:ascii="Times New Roman" w:hAnsi="Times New Roman" w:cs="Times New Roman"/>
          <w:sz w:val="20"/>
          <w:szCs w:val="20"/>
        </w:rPr>
        <w:t xml:space="preserve"> </w:t>
      </w:r>
      <w:r w:rsidRPr="00B524A8">
        <w:rPr>
          <w:rFonts w:ascii="Times New Roman" w:hAnsi="Times New Roman" w:cs="Times New Roman"/>
          <w:sz w:val="20"/>
          <w:szCs w:val="20"/>
        </w:rPr>
        <w:t xml:space="preserve">L’expression </w:t>
      </w:r>
      <w:r w:rsidRPr="00B524A8">
        <w:rPr>
          <w:rFonts w:ascii="Times New Roman" w:hAnsi="Times New Roman" w:cs="Times New Roman"/>
          <w:b/>
          <w:sz w:val="20"/>
          <w:szCs w:val="20"/>
        </w:rPr>
        <w:t>territoires ultramarins</w:t>
      </w:r>
      <w:r w:rsidRPr="00B524A8">
        <w:rPr>
          <w:rFonts w:ascii="Times New Roman" w:hAnsi="Times New Roman" w:cs="Times New Roman"/>
          <w:sz w:val="20"/>
          <w:szCs w:val="20"/>
        </w:rPr>
        <w:t xml:space="preserve"> désigne 24 territoires situés hors de l’Europe géographique mais appartenant à 6 états de L’UE. Ce sont donc des territoires associés selon deux statuts :</w:t>
      </w:r>
    </w:p>
    <w:p w:rsidR="00504BD9" w:rsidRPr="00B524A8" w:rsidRDefault="00504BD9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b/>
          <w:sz w:val="20"/>
          <w:szCs w:val="20"/>
        </w:rPr>
        <w:t>- les</w:t>
      </w:r>
      <w:r w:rsidR="002F270A" w:rsidRPr="00B524A8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Pr="00B524A8">
        <w:rPr>
          <w:rFonts w:ascii="Times New Roman" w:hAnsi="Times New Roman" w:cs="Times New Roman"/>
          <w:b/>
          <w:sz w:val="20"/>
          <w:szCs w:val="20"/>
        </w:rPr>
        <w:t xml:space="preserve"> RUP : les Régions ultrapériphériques</w:t>
      </w:r>
      <w:r w:rsidRPr="00B524A8">
        <w:rPr>
          <w:rFonts w:ascii="Times New Roman" w:hAnsi="Times New Roman" w:cs="Times New Roman"/>
          <w:sz w:val="20"/>
          <w:szCs w:val="20"/>
        </w:rPr>
        <w:t xml:space="preserve"> de l’UE disposant d’un statut identique aux régions européennes traditionnelles et éligibles de plein droit aux aides et règlements  régissant l’UE</w:t>
      </w:r>
      <w:r w:rsidR="002F270A" w:rsidRPr="00B524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4BD9" w:rsidRPr="00B524A8" w:rsidRDefault="00504BD9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B524A8">
        <w:rPr>
          <w:rFonts w:ascii="Times New Roman" w:hAnsi="Times New Roman" w:cs="Times New Roman"/>
          <w:b/>
          <w:sz w:val="20"/>
          <w:szCs w:val="20"/>
        </w:rPr>
        <w:t xml:space="preserve">les </w:t>
      </w:r>
      <w:r w:rsidR="003E5064" w:rsidRPr="00B524A8">
        <w:rPr>
          <w:rFonts w:ascii="Times New Roman" w:hAnsi="Times New Roman" w:cs="Times New Roman"/>
          <w:b/>
          <w:sz w:val="20"/>
          <w:szCs w:val="20"/>
        </w:rPr>
        <w:t>21</w:t>
      </w:r>
      <w:r w:rsidR="002F270A" w:rsidRPr="00B524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4A8">
        <w:rPr>
          <w:rFonts w:ascii="Times New Roman" w:hAnsi="Times New Roman" w:cs="Times New Roman"/>
          <w:b/>
          <w:sz w:val="20"/>
          <w:szCs w:val="20"/>
        </w:rPr>
        <w:t>PTOM : Pays  et Territoires d’Outre-mer</w:t>
      </w:r>
      <w:r w:rsidRPr="00B524A8">
        <w:rPr>
          <w:rFonts w:ascii="Times New Roman" w:hAnsi="Times New Roman" w:cs="Times New Roman"/>
          <w:sz w:val="20"/>
          <w:szCs w:val="20"/>
        </w:rPr>
        <w:t>, disposant d’un  statut d’association dans  le cadre</w:t>
      </w:r>
      <w:r w:rsidR="003E5064" w:rsidRPr="00B524A8">
        <w:rPr>
          <w:rFonts w:ascii="Times New Roman" w:hAnsi="Times New Roman" w:cs="Times New Roman"/>
          <w:sz w:val="20"/>
          <w:szCs w:val="20"/>
        </w:rPr>
        <w:t xml:space="preserve"> de la politique de coopération.</w:t>
      </w:r>
    </w:p>
    <w:p w:rsidR="00504BD9" w:rsidRPr="00B524A8" w:rsidRDefault="00F1132E" w:rsidP="002F27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24A8">
        <w:rPr>
          <w:rFonts w:ascii="Times New Roman" w:hAnsi="Times New Roman" w:cs="Times New Roman"/>
          <w:b/>
          <w:sz w:val="20"/>
          <w:szCs w:val="20"/>
        </w:rPr>
        <w:t>Quelle relation les territoires ultramarins entretiennent-ils avec L’Europe et quel rôle joue</w:t>
      </w:r>
      <w:r w:rsidR="00430489">
        <w:rPr>
          <w:rFonts w:ascii="Times New Roman" w:hAnsi="Times New Roman" w:cs="Times New Roman"/>
          <w:b/>
          <w:sz w:val="20"/>
          <w:szCs w:val="20"/>
        </w:rPr>
        <w:t>nt</w:t>
      </w:r>
      <w:r w:rsidRPr="00B524A8">
        <w:rPr>
          <w:rFonts w:ascii="Times New Roman" w:hAnsi="Times New Roman" w:cs="Times New Roman"/>
          <w:b/>
          <w:sz w:val="20"/>
          <w:szCs w:val="20"/>
        </w:rPr>
        <w:t xml:space="preserve"> l’UE et les métropoles dans le développement de ces territoires ?</w:t>
      </w:r>
    </w:p>
    <w:p w:rsidR="002F270A" w:rsidRPr="00B524A8" w:rsidRDefault="002F270A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>I.  Des territoires en marge  de l’UE.</w:t>
      </w:r>
    </w:p>
    <w:p w:rsidR="002F270A" w:rsidRPr="00B524A8" w:rsidRDefault="002D2B7C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777F35">
        <w:rPr>
          <w:rFonts w:ascii="Times New Roman" w:hAnsi="Times New Roman" w:cs="Times New Roman"/>
          <w:sz w:val="20"/>
          <w:szCs w:val="20"/>
        </w:rPr>
        <w:t>E</w:t>
      </w:r>
      <w:r w:rsidRPr="00B524A8">
        <w:rPr>
          <w:rFonts w:ascii="Times New Roman" w:hAnsi="Times New Roman" w:cs="Times New Roman"/>
          <w:sz w:val="20"/>
          <w:szCs w:val="20"/>
        </w:rPr>
        <w:t>loignement et particularités</w:t>
      </w:r>
      <w:r w:rsidR="002F270A" w:rsidRPr="00B524A8">
        <w:rPr>
          <w:rFonts w:ascii="Times New Roman" w:hAnsi="Times New Roman" w:cs="Times New Roman"/>
          <w:sz w:val="20"/>
          <w:szCs w:val="20"/>
        </w:rPr>
        <w:t>.</w:t>
      </w:r>
    </w:p>
    <w:p w:rsidR="007B018E" w:rsidRPr="00B524A8" w:rsidRDefault="007B018E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 xml:space="preserve">a) </w:t>
      </w:r>
      <w:r w:rsidR="00777F35">
        <w:rPr>
          <w:rFonts w:ascii="Times New Roman" w:hAnsi="Times New Roman" w:cs="Times New Roman"/>
          <w:sz w:val="20"/>
          <w:szCs w:val="20"/>
        </w:rPr>
        <w:t>D</w:t>
      </w:r>
      <w:r w:rsidRPr="00B524A8">
        <w:rPr>
          <w:rFonts w:ascii="Times New Roman" w:hAnsi="Times New Roman" w:cs="Times New Roman"/>
          <w:sz w:val="20"/>
          <w:szCs w:val="20"/>
        </w:rPr>
        <w:t>es territoires dispersés</w:t>
      </w:r>
    </w:p>
    <w:p w:rsidR="007B018E" w:rsidRPr="00B524A8" w:rsidRDefault="007B018E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 Particularités des  territoires ultramarins</w:t>
      </w:r>
    </w:p>
    <w:p w:rsidR="002F270A" w:rsidRPr="00B524A8" w:rsidRDefault="002F270A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="002D2B7C" w:rsidRPr="00B524A8">
        <w:rPr>
          <w:rFonts w:ascii="Times New Roman" w:hAnsi="Times New Roman" w:cs="Times New Roman"/>
          <w:sz w:val="20"/>
          <w:szCs w:val="20"/>
        </w:rPr>
        <w:t>2</w:t>
      </w:r>
      <w:r w:rsidRPr="00B524A8">
        <w:rPr>
          <w:rFonts w:ascii="Times New Roman" w:hAnsi="Times New Roman" w:cs="Times New Roman"/>
          <w:sz w:val="20"/>
          <w:szCs w:val="20"/>
        </w:rPr>
        <w:t xml:space="preserve">. </w:t>
      </w:r>
      <w:r w:rsidR="00777F35">
        <w:rPr>
          <w:rFonts w:ascii="Times New Roman" w:hAnsi="Times New Roman" w:cs="Times New Roman"/>
          <w:sz w:val="20"/>
          <w:szCs w:val="20"/>
        </w:rPr>
        <w:t>D</w:t>
      </w:r>
      <w:r w:rsidRPr="00B524A8">
        <w:rPr>
          <w:rFonts w:ascii="Times New Roman" w:hAnsi="Times New Roman" w:cs="Times New Roman"/>
          <w:sz w:val="20"/>
          <w:szCs w:val="20"/>
        </w:rPr>
        <w:t xml:space="preserve">iversité </w:t>
      </w:r>
      <w:r w:rsidR="007B018E" w:rsidRPr="00B524A8">
        <w:rPr>
          <w:rFonts w:ascii="Times New Roman" w:hAnsi="Times New Roman" w:cs="Times New Roman"/>
          <w:sz w:val="20"/>
          <w:szCs w:val="20"/>
        </w:rPr>
        <w:t xml:space="preserve">et points communs </w:t>
      </w:r>
      <w:r w:rsidRPr="00B524A8">
        <w:rPr>
          <w:rFonts w:ascii="Times New Roman" w:hAnsi="Times New Roman" w:cs="Times New Roman"/>
          <w:sz w:val="20"/>
          <w:szCs w:val="20"/>
        </w:rPr>
        <w:t>des modèles de développement socio-économique.</w:t>
      </w:r>
    </w:p>
    <w:p w:rsidR="002F270A" w:rsidRPr="00B524A8" w:rsidRDefault="002F270A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>II. Des territoires entre prospérité et retard</w:t>
      </w:r>
      <w:r w:rsidR="00777F35">
        <w:rPr>
          <w:rFonts w:ascii="Times New Roman" w:hAnsi="Times New Roman" w:cs="Times New Roman"/>
          <w:sz w:val="20"/>
          <w:szCs w:val="20"/>
        </w:rPr>
        <w:t xml:space="preserve"> économique</w:t>
      </w:r>
      <w:r w:rsidRPr="00B524A8">
        <w:rPr>
          <w:rFonts w:ascii="Times New Roman" w:hAnsi="Times New Roman" w:cs="Times New Roman"/>
          <w:sz w:val="20"/>
          <w:szCs w:val="20"/>
        </w:rPr>
        <w:t>.</w:t>
      </w:r>
    </w:p>
    <w:p w:rsidR="002F270A" w:rsidRPr="00B524A8" w:rsidRDefault="00777F35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Une prospérité paradoxale.</w:t>
      </w:r>
    </w:p>
    <w:p w:rsidR="002F270A" w:rsidRPr="00B524A8" w:rsidRDefault="002F270A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2. L’action de l’UE.</w:t>
      </w:r>
    </w:p>
    <w:p w:rsidR="007B018E" w:rsidRPr="00B524A8" w:rsidRDefault="007B018E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a) RUP et PTOM</w:t>
      </w:r>
    </w:p>
    <w:p w:rsidR="007B018E" w:rsidRPr="00B524A8" w:rsidRDefault="007B018E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 le poids des aides européennes et nationales.</w:t>
      </w:r>
    </w:p>
    <w:p w:rsidR="00C51623" w:rsidRPr="00B524A8" w:rsidRDefault="002F270A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>III. La Guadeloupe,  un</w:t>
      </w:r>
      <w:r w:rsidR="00C51623" w:rsidRPr="00B524A8">
        <w:rPr>
          <w:rFonts w:ascii="Times New Roman" w:hAnsi="Times New Roman" w:cs="Times New Roman"/>
          <w:sz w:val="20"/>
          <w:szCs w:val="20"/>
        </w:rPr>
        <w:t xml:space="preserve"> territoire de l’UE en Amérique.</w:t>
      </w:r>
    </w:p>
    <w:p w:rsidR="00C51623" w:rsidRPr="00B524A8" w:rsidRDefault="00C51623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1. Un territoire  des Antilles (carte p 278)</w:t>
      </w:r>
    </w:p>
    <w:p w:rsidR="00C51623" w:rsidRPr="00B524A8" w:rsidRDefault="00CD6C45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</w:r>
      <w:r w:rsidR="00C51623" w:rsidRPr="00B524A8">
        <w:rPr>
          <w:rFonts w:ascii="Times New Roman" w:hAnsi="Times New Roman" w:cs="Times New Roman"/>
          <w:sz w:val="20"/>
          <w:szCs w:val="20"/>
        </w:rPr>
        <w:t>a</w:t>
      </w:r>
      <w:r w:rsidRPr="00B524A8">
        <w:rPr>
          <w:rFonts w:ascii="Times New Roman" w:hAnsi="Times New Roman" w:cs="Times New Roman"/>
          <w:sz w:val="20"/>
          <w:szCs w:val="20"/>
        </w:rPr>
        <w:t>)</w:t>
      </w:r>
      <w:r w:rsidR="00C51623" w:rsidRPr="00B524A8">
        <w:rPr>
          <w:rFonts w:ascii="Times New Roman" w:hAnsi="Times New Roman" w:cs="Times New Roman"/>
          <w:sz w:val="20"/>
          <w:szCs w:val="20"/>
        </w:rPr>
        <w:t xml:space="preserve">  La Guadeloupe dans l’ensemble caribéen.</w:t>
      </w:r>
    </w:p>
    <w:p w:rsidR="00C51623" w:rsidRPr="00B524A8" w:rsidRDefault="00CD6C45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</w:t>
      </w:r>
      <w:r w:rsidR="00C51623" w:rsidRPr="00B524A8">
        <w:rPr>
          <w:rFonts w:ascii="Times New Roman" w:hAnsi="Times New Roman" w:cs="Times New Roman"/>
          <w:sz w:val="20"/>
          <w:szCs w:val="20"/>
        </w:rPr>
        <w:t xml:space="preserve">  Une société métissée, produit d’un modèle colonial.</w:t>
      </w:r>
    </w:p>
    <w:p w:rsidR="00C51623" w:rsidRPr="00B524A8" w:rsidRDefault="00C51623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2.</w:t>
      </w:r>
      <w:r w:rsidR="002F270A" w:rsidRPr="00B524A8">
        <w:rPr>
          <w:rFonts w:ascii="Times New Roman" w:hAnsi="Times New Roman" w:cs="Times New Roman"/>
          <w:sz w:val="20"/>
          <w:szCs w:val="20"/>
        </w:rPr>
        <w:t xml:space="preserve"> </w:t>
      </w:r>
      <w:r w:rsidRPr="00B524A8">
        <w:rPr>
          <w:rFonts w:ascii="Times New Roman" w:hAnsi="Times New Roman" w:cs="Times New Roman"/>
          <w:sz w:val="20"/>
          <w:szCs w:val="20"/>
        </w:rPr>
        <w:t>Un développement fondé sur le tourisme et l’agriculture.</w:t>
      </w:r>
    </w:p>
    <w:p w:rsidR="00E2032A" w:rsidRPr="00B524A8" w:rsidRDefault="00CD6C45" w:rsidP="00CD6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</w:r>
      <w:r w:rsidR="00E2032A" w:rsidRPr="00B524A8">
        <w:rPr>
          <w:rFonts w:ascii="Times New Roman" w:hAnsi="Times New Roman" w:cs="Times New Roman"/>
          <w:sz w:val="20"/>
          <w:szCs w:val="20"/>
        </w:rPr>
        <w:t>a)Un commerce extérieur déséquilibré  et fortement lié à la France et l’UE.</w:t>
      </w:r>
    </w:p>
    <w:p w:rsidR="00F1132E" w:rsidRPr="00B524A8" w:rsidRDefault="00CD6C45" w:rsidP="00CD6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 Un développement touristique qui s’essouffle.</w:t>
      </w:r>
    </w:p>
    <w:p w:rsidR="00F1132E" w:rsidRPr="00B524A8" w:rsidRDefault="00F1132E" w:rsidP="00CD6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="00EC65FC" w:rsidRPr="00B524A8">
        <w:rPr>
          <w:rFonts w:ascii="Times New Roman" w:hAnsi="Times New Roman" w:cs="Times New Roman"/>
          <w:sz w:val="20"/>
          <w:szCs w:val="20"/>
        </w:rPr>
        <w:t>3  Un environnement fragile et soumis à de nombreux aléas.</w:t>
      </w:r>
    </w:p>
    <w:p w:rsidR="007B018E" w:rsidRPr="00B524A8" w:rsidRDefault="00B524A8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>IV.  Schéma bac : « Le développement d’un territoire ultramarin : entre Union européenne et aire régionale »  (Guadeloupe)</w:t>
      </w:r>
    </w:p>
    <w:p w:rsidR="00B524A8" w:rsidRDefault="00B524A8" w:rsidP="002F270A">
      <w:pPr>
        <w:spacing w:after="0"/>
        <w:rPr>
          <w:rFonts w:ascii="Times New Roman" w:hAnsi="Times New Roman" w:cs="Times New Roman"/>
        </w:rPr>
      </w:pPr>
    </w:p>
    <w:p w:rsidR="00B524A8" w:rsidRDefault="00B524A8" w:rsidP="002F270A">
      <w:pPr>
        <w:spacing w:after="0"/>
        <w:rPr>
          <w:rFonts w:ascii="Times New Roman" w:hAnsi="Times New Roman" w:cs="Times New Roman"/>
        </w:rPr>
      </w:pPr>
    </w:p>
    <w:p w:rsidR="00B524A8" w:rsidRPr="00B524A8" w:rsidRDefault="00B524A8" w:rsidP="002F270A">
      <w:pPr>
        <w:spacing w:after="0"/>
        <w:rPr>
          <w:rFonts w:ascii="Times New Roman" w:hAnsi="Times New Roman" w:cs="Times New Roman"/>
        </w:rPr>
      </w:pPr>
    </w:p>
    <w:p w:rsidR="007B018E" w:rsidRPr="00B524A8" w:rsidRDefault="007B018E" w:rsidP="007B01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4A8">
        <w:rPr>
          <w:rFonts w:ascii="Times New Roman" w:hAnsi="Times New Roman" w:cs="Times New Roman"/>
          <w:b/>
          <w:sz w:val="20"/>
          <w:szCs w:val="20"/>
        </w:rPr>
        <w:t>Les territoires ultramarins de l’UE.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b/>
          <w:sz w:val="20"/>
          <w:szCs w:val="20"/>
        </w:rPr>
        <w:t>Intro :</w:t>
      </w:r>
      <w:r w:rsidRPr="00B524A8">
        <w:rPr>
          <w:rFonts w:ascii="Times New Roman" w:hAnsi="Times New Roman" w:cs="Times New Roman"/>
          <w:sz w:val="20"/>
          <w:szCs w:val="20"/>
        </w:rPr>
        <w:t xml:space="preserve"> P286 : L’expression </w:t>
      </w:r>
      <w:r w:rsidRPr="00B524A8">
        <w:rPr>
          <w:rFonts w:ascii="Times New Roman" w:hAnsi="Times New Roman" w:cs="Times New Roman"/>
          <w:b/>
          <w:sz w:val="20"/>
          <w:szCs w:val="20"/>
        </w:rPr>
        <w:t>territoires ultramarins</w:t>
      </w:r>
      <w:r w:rsidRPr="00B524A8">
        <w:rPr>
          <w:rFonts w:ascii="Times New Roman" w:hAnsi="Times New Roman" w:cs="Times New Roman"/>
          <w:sz w:val="20"/>
          <w:szCs w:val="20"/>
        </w:rPr>
        <w:t xml:space="preserve"> désigne 24 territoires situés hors de l’Europe géographique mais appartenant à 6 états de L’UE. Ce sont donc des territoires associés selon deux statuts :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b/>
          <w:sz w:val="20"/>
          <w:szCs w:val="20"/>
        </w:rPr>
        <w:t>- les 7 RUP : les Régions ultrapériphériques</w:t>
      </w:r>
      <w:r w:rsidRPr="00B524A8">
        <w:rPr>
          <w:rFonts w:ascii="Times New Roman" w:hAnsi="Times New Roman" w:cs="Times New Roman"/>
          <w:sz w:val="20"/>
          <w:szCs w:val="20"/>
        </w:rPr>
        <w:t xml:space="preserve"> de l’UE disposant d’un statut identique aux régions européennes traditionnelles et éligibles de plein droit aux aides et règlements  régissant l’UE. 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B524A8">
        <w:rPr>
          <w:rFonts w:ascii="Times New Roman" w:hAnsi="Times New Roman" w:cs="Times New Roman"/>
          <w:b/>
          <w:sz w:val="20"/>
          <w:szCs w:val="20"/>
        </w:rPr>
        <w:t>les 21 PTOM : Pays  et Territoires d’Outre-mer</w:t>
      </w:r>
      <w:r w:rsidRPr="00B524A8">
        <w:rPr>
          <w:rFonts w:ascii="Times New Roman" w:hAnsi="Times New Roman" w:cs="Times New Roman"/>
          <w:sz w:val="20"/>
          <w:szCs w:val="20"/>
        </w:rPr>
        <w:t>, disposant d’un  statut d’association dans  le cadre de la politique de coopération.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24A8">
        <w:rPr>
          <w:rFonts w:ascii="Times New Roman" w:hAnsi="Times New Roman" w:cs="Times New Roman"/>
          <w:b/>
          <w:sz w:val="20"/>
          <w:szCs w:val="20"/>
        </w:rPr>
        <w:t>Quelle relation les territoires ultramarins entretiennent-ils avec L’Europe et quel rôle joue</w:t>
      </w:r>
      <w:r w:rsidR="00430489">
        <w:rPr>
          <w:rFonts w:ascii="Times New Roman" w:hAnsi="Times New Roman" w:cs="Times New Roman"/>
          <w:b/>
          <w:sz w:val="20"/>
          <w:szCs w:val="20"/>
        </w:rPr>
        <w:t>nt</w:t>
      </w:r>
      <w:r w:rsidRPr="00B524A8">
        <w:rPr>
          <w:rFonts w:ascii="Times New Roman" w:hAnsi="Times New Roman" w:cs="Times New Roman"/>
          <w:b/>
          <w:sz w:val="20"/>
          <w:szCs w:val="20"/>
        </w:rPr>
        <w:t xml:space="preserve"> l’UE et les métropoles dans le développement de ces territoires ?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>I.  Des territoires en marge  de l’UE.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777F35">
        <w:rPr>
          <w:rFonts w:ascii="Times New Roman" w:hAnsi="Times New Roman" w:cs="Times New Roman"/>
          <w:sz w:val="20"/>
          <w:szCs w:val="20"/>
        </w:rPr>
        <w:t>E</w:t>
      </w:r>
      <w:r w:rsidRPr="00B524A8">
        <w:rPr>
          <w:rFonts w:ascii="Times New Roman" w:hAnsi="Times New Roman" w:cs="Times New Roman"/>
          <w:sz w:val="20"/>
          <w:szCs w:val="20"/>
        </w:rPr>
        <w:t>loignement et particularités.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 xml:space="preserve">a) </w:t>
      </w:r>
      <w:r w:rsidR="00777F35">
        <w:rPr>
          <w:rFonts w:ascii="Times New Roman" w:hAnsi="Times New Roman" w:cs="Times New Roman"/>
          <w:sz w:val="20"/>
          <w:szCs w:val="20"/>
        </w:rPr>
        <w:t>D</w:t>
      </w:r>
      <w:r w:rsidRPr="00B524A8">
        <w:rPr>
          <w:rFonts w:ascii="Times New Roman" w:hAnsi="Times New Roman" w:cs="Times New Roman"/>
          <w:sz w:val="20"/>
          <w:szCs w:val="20"/>
        </w:rPr>
        <w:t>es territoires dispersés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 Particularités des  territoires ultramarins</w:t>
      </w:r>
    </w:p>
    <w:p w:rsidR="007B018E" w:rsidRPr="00B524A8" w:rsidRDefault="00777F35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D</w:t>
      </w:r>
      <w:r w:rsidR="007B018E" w:rsidRPr="00B524A8">
        <w:rPr>
          <w:rFonts w:ascii="Times New Roman" w:hAnsi="Times New Roman" w:cs="Times New Roman"/>
          <w:sz w:val="20"/>
          <w:szCs w:val="20"/>
        </w:rPr>
        <w:t>iversité et points communs des modèles de développement socio-économique.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>II. Des territoires entre prospérité et retard</w:t>
      </w:r>
      <w:r w:rsidR="00777F35">
        <w:rPr>
          <w:rFonts w:ascii="Times New Roman" w:hAnsi="Times New Roman" w:cs="Times New Roman"/>
          <w:sz w:val="20"/>
          <w:szCs w:val="20"/>
        </w:rPr>
        <w:t xml:space="preserve"> économique</w:t>
      </w:r>
      <w:r w:rsidRPr="00B524A8">
        <w:rPr>
          <w:rFonts w:ascii="Times New Roman" w:hAnsi="Times New Roman" w:cs="Times New Roman"/>
          <w:sz w:val="20"/>
          <w:szCs w:val="20"/>
        </w:rPr>
        <w:t>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1. Une prospérité paradoxale</w:t>
      </w:r>
      <w:r w:rsidR="00777F35">
        <w:rPr>
          <w:rFonts w:ascii="Times New Roman" w:hAnsi="Times New Roman" w:cs="Times New Roman"/>
          <w:sz w:val="20"/>
          <w:szCs w:val="20"/>
        </w:rPr>
        <w:t>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2. L’action de l’UE.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a) RUP et PTOM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 le poids des aides européennes et nationales.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>III. La Guadeloupe,  un territoire de l’UE en Amérique.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1. Un territoire  des Antilles (carte p 278)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a)  La Guadeloupe dans l’ensemble caribéen.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  Une société métissée, produit d’un modèle colonial.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2. Un développement fondé sur le tourisme et l’agriculture.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a)Un commerce extérieur déséquilibré  et fortement lié à la France et l’UE.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</w:r>
      <w:r w:rsidRPr="00B524A8">
        <w:rPr>
          <w:rFonts w:ascii="Times New Roman" w:hAnsi="Times New Roman" w:cs="Times New Roman"/>
          <w:sz w:val="20"/>
          <w:szCs w:val="20"/>
        </w:rPr>
        <w:tab/>
        <w:t>b) Un développement touristique qui s’essouffle.</w:t>
      </w:r>
    </w:p>
    <w:p w:rsidR="007B018E" w:rsidRPr="00B524A8" w:rsidRDefault="007B018E" w:rsidP="007B0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ab/>
        <w:t>3  Un environnement fragile et soumis à de nombreux aléas.</w:t>
      </w:r>
    </w:p>
    <w:p w:rsidR="007B018E" w:rsidRPr="00B524A8" w:rsidRDefault="007B018E" w:rsidP="002F27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24A8">
        <w:rPr>
          <w:rFonts w:ascii="Times New Roman" w:hAnsi="Times New Roman" w:cs="Times New Roman"/>
          <w:sz w:val="20"/>
          <w:szCs w:val="20"/>
        </w:rPr>
        <w:t xml:space="preserve">IV.  </w:t>
      </w:r>
      <w:r w:rsidR="00B524A8" w:rsidRPr="00B524A8">
        <w:rPr>
          <w:rFonts w:ascii="Times New Roman" w:hAnsi="Times New Roman" w:cs="Times New Roman"/>
          <w:sz w:val="20"/>
          <w:szCs w:val="20"/>
        </w:rPr>
        <w:t xml:space="preserve">Schéma bac : </w:t>
      </w:r>
      <w:r w:rsidR="00B524A8" w:rsidRPr="00B524A8">
        <w:rPr>
          <w:rStyle w:val="lev"/>
          <w:rFonts w:ascii="Times New Roman" w:hAnsi="Times New Roman" w:cs="Times New Roman"/>
          <w:color w:val="000000"/>
          <w:sz w:val="16"/>
          <w:szCs w:val="16"/>
          <w:shd w:val="clear" w:color="auto" w:fill="F4EFE9"/>
        </w:rPr>
        <w:t>« Le développement d’un territoire ultramarin : entre Union européenne et aire régionale »  (Guadeloupe)</w:t>
      </w:r>
    </w:p>
    <w:sectPr w:rsidR="007B018E" w:rsidRPr="00B524A8" w:rsidSect="00B524A8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06AA"/>
    <w:rsid w:val="002C3E9F"/>
    <w:rsid w:val="002D2B7C"/>
    <w:rsid w:val="002F270A"/>
    <w:rsid w:val="003E5064"/>
    <w:rsid w:val="00430489"/>
    <w:rsid w:val="004A06AA"/>
    <w:rsid w:val="004E15D6"/>
    <w:rsid w:val="00504BD9"/>
    <w:rsid w:val="00513F4E"/>
    <w:rsid w:val="006B33DF"/>
    <w:rsid w:val="006D243A"/>
    <w:rsid w:val="00777F35"/>
    <w:rsid w:val="00783ACF"/>
    <w:rsid w:val="007B018E"/>
    <w:rsid w:val="007F77AA"/>
    <w:rsid w:val="008F510C"/>
    <w:rsid w:val="00B524A8"/>
    <w:rsid w:val="00C51623"/>
    <w:rsid w:val="00CD6C45"/>
    <w:rsid w:val="00E2032A"/>
    <w:rsid w:val="00EC65FC"/>
    <w:rsid w:val="00ED1C98"/>
    <w:rsid w:val="00F1132E"/>
    <w:rsid w:val="00F1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4A8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52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10</cp:revision>
  <cp:lastPrinted>2013-05-15T08:31:00Z</cp:lastPrinted>
  <dcterms:created xsi:type="dcterms:W3CDTF">2012-05-30T06:51:00Z</dcterms:created>
  <dcterms:modified xsi:type="dcterms:W3CDTF">2013-05-15T08:32:00Z</dcterms:modified>
</cp:coreProperties>
</file>