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DAB" w:rsidRPr="00671DAB" w:rsidRDefault="00671DAB" w:rsidP="00671DAB">
      <w:pPr>
        <w:pStyle w:val="Default"/>
        <w:spacing w:before="180" w:after="180"/>
        <w:jc w:val="center"/>
        <w:rPr>
          <w:rFonts w:asciiTheme="minorHAnsi" w:hAnsiTheme="minorHAnsi"/>
        </w:rPr>
      </w:pPr>
      <w:r w:rsidRPr="00671DAB">
        <w:rPr>
          <w:rFonts w:asciiTheme="minorHAnsi" w:hAnsiTheme="minorHAnsi"/>
          <w:b/>
          <w:bCs/>
        </w:rPr>
        <w:t>Japon-Chine : concurrences régionales, ambitions mondiales</w:t>
      </w:r>
    </w:p>
    <w:p w:rsidR="00671DAB" w:rsidRDefault="00671DAB" w:rsidP="00671DAB">
      <w:pPr>
        <w:pStyle w:val="Default"/>
        <w:pBdr>
          <w:top w:val="single" w:sz="4" w:space="1" w:color="auto"/>
          <w:left w:val="single" w:sz="4" w:space="4" w:color="auto"/>
          <w:bottom w:val="single" w:sz="4" w:space="1" w:color="auto"/>
          <w:right w:val="single" w:sz="4" w:space="4" w:color="auto"/>
        </w:pBdr>
        <w:spacing w:before="180" w:after="180"/>
        <w:jc w:val="both"/>
        <w:rPr>
          <w:sz w:val="20"/>
          <w:szCs w:val="20"/>
        </w:rPr>
      </w:pPr>
      <w:r w:rsidRPr="00671DAB">
        <w:rPr>
          <w:b/>
          <w:sz w:val="20"/>
          <w:szCs w:val="20"/>
        </w:rPr>
        <w:t>Instructions officielles :</w:t>
      </w:r>
      <w:r>
        <w:rPr>
          <w:sz w:val="20"/>
          <w:szCs w:val="20"/>
        </w:rPr>
        <w:t xml:space="preserve"> </w:t>
      </w:r>
    </w:p>
    <w:p w:rsidR="00671DAB" w:rsidRPr="00671DAB" w:rsidRDefault="00671DAB" w:rsidP="00671DAB">
      <w:pPr>
        <w:pStyle w:val="Default"/>
        <w:pBdr>
          <w:top w:val="single" w:sz="4" w:space="1" w:color="auto"/>
          <w:left w:val="single" w:sz="4" w:space="4" w:color="auto"/>
          <w:bottom w:val="single" w:sz="4" w:space="1" w:color="auto"/>
          <w:right w:val="single" w:sz="4" w:space="4" w:color="auto"/>
        </w:pBdr>
        <w:spacing w:before="180" w:after="180"/>
        <w:jc w:val="both"/>
        <w:rPr>
          <w:sz w:val="20"/>
          <w:szCs w:val="20"/>
        </w:rPr>
      </w:pPr>
      <w:r w:rsidRPr="00671DAB">
        <w:rPr>
          <w:sz w:val="20"/>
          <w:szCs w:val="20"/>
        </w:rPr>
        <w:t xml:space="preserve">L’étude de cette question comporte </w:t>
      </w:r>
      <w:r w:rsidRPr="00671DAB">
        <w:rPr>
          <w:b/>
          <w:bCs/>
          <w:sz w:val="20"/>
          <w:szCs w:val="20"/>
        </w:rPr>
        <w:t xml:space="preserve">une approche comparative </w:t>
      </w:r>
      <w:r w:rsidRPr="00671DAB">
        <w:rPr>
          <w:sz w:val="20"/>
          <w:szCs w:val="20"/>
        </w:rPr>
        <w:t xml:space="preserve">du rôle joué en Asie et dans le monde par deux puissances majeures de la région : le Japon et la Chine. </w:t>
      </w:r>
    </w:p>
    <w:p w:rsidR="00671DAB" w:rsidRPr="00671DAB" w:rsidRDefault="00671DAB" w:rsidP="00671DAB">
      <w:pPr>
        <w:pStyle w:val="Default"/>
        <w:pBdr>
          <w:top w:val="single" w:sz="4" w:space="1" w:color="auto"/>
          <w:left w:val="single" w:sz="4" w:space="4" w:color="auto"/>
          <w:bottom w:val="single" w:sz="4" w:space="1" w:color="auto"/>
          <w:right w:val="single" w:sz="4" w:space="4" w:color="auto"/>
        </w:pBdr>
        <w:spacing w:before="180" w:after="180"/>
        <w:jc w:val="both"/>
        <w:rPr>
          <w:sz w:val="20"/>
          <w:szCs w:val="20"/>
        </w:rPr>
      </w:pPr>
      <w:r w:rsidRPr="00671DAB">
        <w:rPr>
          <w:b/>
          <w:bCs/>
          <w:sz w:val="20"/>
          <w:szCs w:val="20"/>
        </w:rPr>
        <w:t>Le Japon et la Chine constituent les deux pôles principaux d’Asie orientale</w:t>
      </w:r>
      <w:r w:rsidRPr="00671DAB">
        <w:rPr>
          <w:sz w:val="20"/>
          <w:szCs w:val="20"/>
        </w:rPr>
        <w:t xml:space="preserve">. Mais leur influence dans la région s’exprime de manière différente. </w:t>
      </w:r>
      <w:r w:rsidRPr="00671DAB">
        <w:rPr>
          <w:b/>
          <w:bCs/>
          <w:sz w:val="20"/>
          <w:szCs w:val="20"/>
        </w:rPr>
        <w:t xml:space="preserve">Le Japon </w:t>
      </w:r>
      <w:r w:rsidRPr="00671DAB">
        <w:rPr>
          <w:sz w:val="20"/>
          <w:szCs w:val="20"/>
        </w:rPr>
        <w:t xml:space="preserve">reste le pays d’Asie orientale le plus riche, le plus développé, le plus avancé technologiquement. Il en est aussi toujours le principal investisseur et bailleur de fonds. La puissance de </w:t>
      </w:r>
      <w:r w:rsidRPr="00671DAB">
        <w:rPr>
          <w:b/>
          <w:bCs/>
          <w:sz w:val="20"/>
          <w:szCs w:val="20"/>
        </w:rPr>
        <w:t xml:space="preserve">la Chine </w:t>
      </w:r>
      <w:r w:rsidRPr="00671DAB">
        <w:rPr>
          <w:sz w:val="20"/>
          <w:szCs w:val="20"/>
        </w:rPr>
        <w:t xml:space="preserve">s’appuie sur des éléments plus diversifiés : outre une puissance économique importante et croissante (très forte production, capacité financière de plus en plus affirmée), la Chine dispose aussi d’autres atouts (force militaire, réseaux des Chinois d’outre-mer, ressources naturelles, présence forte dans les espaces maritimes régionaux …). Dans la rivalité ancienne qui oppose ces deux puissances majeures de la région, la Chine semble aujourd’hui de plus en plus susceptible de l’emporter et d’établir sa domination en Asie orientale aux dépens du Japon. </w:t>
      </w:r>
    </w:p>
    <w:p w:rsidR="00671DAB" w:rsidRDefault="00671DAB" w:rsidP="00671DAB">
      <w:pPr>
        <w:pBdr>
          <w:top w:val="single" w:sz="4" w:space="1" w:color="auto"/>
          <w:left w:val="single" w:sz="4" w:space="4" w:color="auto"/>
          <w:bottom w:val="single" w:sz="4" w:space="1" w:color="auto"/>
          <w:right w:val="single" w:sz="4" w:space="4" w:color="auto"/>
        </w:pBdr>
        <w:spacing w:line="240" w:lineRule="auto"/>
        <w:rPr>
          <w:rFonts w:ascii="Arial" w:hAnsi="Arial" w:cs="Arial"/>
          <w:sz w:val="20"/>
          <w:szCs w:val="20"/>
        </w:rPr>
      </w:pPr>
      <w:r w:rsidRPr="00671DAB">
        <w:rPr>
          <w:rFonts w:ascii="Arial" w:hAnsi="Arial" w:cs="Arial"/>
          <w:b/>
          <w:bCs/>
          <w:sz w:val="20"/>
          <w:szCs w:val="20"/>
        </w:rPr>
        <w:t xml:space="preserve">Depuis le XIXème siècle, le Japon et la Chine exercent également une influence à l’échelle mondiale </w:t>
      </w:r>
      <w:r w:rsidRPr="00671DAB">
        <w:rPr>
          <w:rFonts w:ascii="Arial" w:hAnsi="Arial" w:cs="Arial"/>
          <w:sz w:val="20"/>
          <w:szCs w:val="20"/>
        </w:rPr>
        <w:t>(ce qui peut être rappelé en établissant un lien avec la question d’histoire consacrée à la Chine et au monde depuis le mouvement du 4 mai 1919). Là encore, ces deux pays ne disposent toutefois pas des mêmes outils au service de cette puissance. Le statut du Japon dans le monde est essentiellement celui d’une grande puissance économique, acteur-clé des échanges mondiaux. L’influence chinoise sur le monde est plus polymorphe : elle s’appuie aussi sur le poids démographique, l’influence diplomatique, la capacité militaire, la représentation dans les grandes organisations internationales ce qui confère par ailleurs à la Chine une place tout à fait particulière au sein des pays dits émergents.</w:t>
      </w:r>
    </w:p>
    <w:p w:rsidR="00805116" w:rsidRDefault="00671DAB" w:rsidP="00805116">
      <w:pPr>
        <w:spacing w:after="0"/>
        <w:rPr>
          <w:rFonts w:cs="Arial"/>
          <w:b/>
        </w:rPr>
      </w:pPr>
      <w:r w:rsidRPr="00671DAB">
        <w:rPr>
          <w:rFonts w:cs="Arial"/>
          <w:b/>
        </w:rPr>
        <w:t>Introduction :</w:t>
      </w:r>
    </w:p>
    <w:p w:rsidR="00805116" w:rsidRPr="00805116" w:rsidRDefault="00805116" w:rsidP="00805116">
      <w:pPr>
        <w:spacing w:after="0"/>
        <w:rPr>
          <w:rFonts w:cs="Arial"/>
        </w:rPr>
      </w:pPr>
      <w:r w:rsidRPr="00805116">
        <w:rPr>
          <w:rFonts w:cs="Arial"/>
        </w:rPr>
        <w:t xml:space="preserve">Asie de l’est = territoire en forte croissance. Aire majeure de la mondialisation dominée par 2 centres d’impulsion : </w:t>
      </w:r>
      <w:r w:rsidRPr="00F4406D">
        <w:rPr>
          <w:rFonts w:cs="Arial"/>
          <w:b/>
        </w:rPr>
        <w:t>le Japon (et en particulier la mégalopole japonaise) = centre historique</w:t>
      </w:r>
      <w:r w:rsidRPr="00805116">
        <w:rPr>
          <w:rFonts w:cs="Arial"/>
        </w:rPr>
        <w:t xml:space="preserve"> et </w:t>
      </w:r>
      <w:r w:rsidRPr="00F4406D">
        <w:rPr>
          <w:rFonts w:cs="Arial"/>
          <w:b/>
        </w:rPr>
        <w:t xml:space="preserve">la Chine (littoral du Pacifique) = nouveau </w:t>
      </w:r>
      <w:proofErr w:type="spellStart"/>
      <w:r w:rsidRPr="00F4406D">
        <w:rPr>
          <w:rFonts w:cs="Arial"/>
          <w:b/>
        </w:rPr>
        <w:t>centre</w:t>
      </w:r>
      <w:r w:rsidRPr="00805116">
        <w:rPr>
          <w:rFonts w:cs="Arial"/>
        </w:rPr>
        <w:t>.Les</w:t>
      </w:r>
      <w:proofErr w:type="spellEnd"/>
      <w:r w:rsidRPr="00805116">
        <w:rPr>
          <w:rFonts w:cs="Arial"/>
        </w:rPr>
        <w:t xml:space="preserve"> deux territoires développent des partenariats mais sont aussi dans une logique de concurrence. </w:t>
      </w:r>
    </w:p>
    <w:p w:rsidR="00805116" w:rsidRDefault="00F4406D" w:rsidP="00F4406D">
      <w:pPr>
        <w:spacing w:after="0"/>
        <w:jc w:val="center"/>
        <w:rPr>
          <w:rFonts w:cs="Arial"/>
          <w:b/>
        </w:rPr>
      </w:pPr>
      <w:r>
        <w:rPr>
          <w:rFonts w:cs="Arial"/>
          <w:b/>
        </w:rPr>
        <w:t>Quel</w:t>
      </w:r>
      <w:r w:rsidR="00805116">
        <w:rPr>
          <w:rFonts w:cs="Arial"/>
          <w:b/>
        </w:rPr>
        <w:t xml:space="preserve">s </w:t>
      </w:r>
      <w:r>
        <w:rPr>
          <w:rFonts w:cs="Arial"/>
          <w:b/>
        </w:rPr>
        <w:t>éléments</w:t>
      </w:r>
      <w:r w:rsidR="00805116">
        <w:rPr>
          <w:rFonts w:cs="Arial"/>
          <w:b/>
        </w:rPr>
        <w:t xml:space="preserve"> font de la Chine et du Japon des puissances rivales aux ambitions mondiales ?</w:t>
      </w:r>
    </w:p>
    <w:p w:rsidR="006F6017" w:rsidRDefault="006F6017" w:rsidP="00805116">
      <w:pPr>
        <w:spacing w:after="0"/>
        <w:ind w:firstLine="708"/>
        <w:rPr>
          <w:rFonts w:cs="Arial"/>
          <w:b/>
        </w:rPr>
      </w:pPr>
    </w:p>
    <w:p w:rsidR="00671DAB" w:rsidRDefault="00792EBF" w:rsidP="00805116">
      <w:pPr>
        <w:spacing w:after="0"/>
        <w:ind w:firstLine="708"/>
        <w:rPr>
          <w:rFonts w:cs="Arial"/>
          <w:b/>
        </w:rPr>
      </w:pPr>
      <w:r>
        <w:rPr>
          <w:rFonts w:cs="Arial"/>
          <w:b/>
        </w:rPr>
        <w:t xml:space="preserve">I. Deux </w:t>
      </w:r>
      <w:r w:rsidR="000D3EE3">
        <w:rPr>
          <w:rFonts w:cs="Arial"/>
          <w:b/>
        </w:rPr>
        <w:t>puissanc</w:t>
      </w:r>
      <w:r w:rsidR="008F07D7">
        <w:rPr>
          <w:rFonts w:cs="Arial"/>
          <w:b/>
        </w:rPr>
        <w:t xml:space="preserve">es </w:t>
      </w:r>
      <w:r>
        <w:rPr>
          <w:rFonts w:cs="Arial"/>
          <w:b/>
        </w:rPr>
        <w:t>concurrent</w:t>
      </w:r>
      <w:r w:rsidR="008F07D7">
        <w:rPr>
          <w:rFonts w:cs="Arial"/>
          <w:b/>
        </w:rPr>
        <w:t>e</w:t>
      </w:r>
      <w:r>
        <w:rPr>
          <w:rFonts w:cs="Arial"/>
          <w:b/>
        </w:rPr>
        <w:t>s :</w:t>
      </w:r>
    </w:p>
    <w:p w:rsidR="008F07D7" w:rsidRDefault="00792EBF" w:rsidP="00792EBF">
      <w:pPr>
        <w:spacing w:after="0"/>
        <w:rPr>
          <w:rFonts w:cs="Arial"/>
          <w:b/>
        </w:rPr>
      </w:pPr>
      <w:r>
        <w:rPr>
          <w:rFonts w:cs="Arial"/>
          <w:b/>
        </w:rPr>
        <w:tab/>
      </w:r>
      <w:r w:rsidR="00805116">
        <w:rPr>
          <w:rFonts w:cs="Arial"/>
          <w:b/>
        </w:rPr>
        <w:tab/>
      </w:r>
      <w:r>
        <w:rPr>
          <w:rFonts w:cs="Arial"/>
          <w:b/>
        </w:rPr>
        <w:t xml:space="preserve">1. </w:t>
      </w:r>
      <w:r w:rsidR="00A63421">
        <w:rPr>
          <w:rFonts w:cs="Arial"/>
          <w:b/>
        </w:rPr>
        <w:t>les géants de l’Asie orientale et méridionale.</w:t>
      </w:r>
      <w:r w:rsidR="008F07D7">
        <w:rPr>
          <w:rFonts w:cs="Arial"/>
          <w:b/>
        </w:rPr>
        <w:t xml:space="preserve"> </w:t>
      </w:r>
    </w:p>
    <w:p w:rsidR="00F86794" w:rsidRDefault="00ED71B5" w:rsidP="00792EBF">
      <w:pPr>
        <w:spacing w:after="0"/>
        <w:rPr>
          <w:rFonts w:cs="Arial"/>
          <w:b/>
          <w:u w:val="single"/>
        </w:rPr>
      </w:pPr>
      <w:r w:rsidRPr="000D3EE3">
        <w:rPr>
          <w:rFonts w:cs="Arial"/>
          <w:b/>
          <w:u w:val="single"/>
        </w:rPr>
        <w:t>Doc. 3 p 341</w:t>
      </w:r>
      <w:r>
        <w:rPr>
          <w:rFonts w:cs="Arial"/>
          <w:b/>
          <w:u w:val="single"/>
        </w:rPr>
        <w:t xml:space="preserve"> </w:t>
      </w:r>
      <w:r w:rsidR="00F86794">
        <w:rPr>
          <w:rFonts w:cs="Arial"/>
          <w:b/>
          <w:u w:val="single"/>
        </w:rPr>
        <w:t>+ graphiques ci-dessous : Quel est le poids des économie</w:t>
      </w:r>
      <w:r w:rsidR="006F6017">
        <w:rPr>
          <w:rFonts w:cs="Arial"/>
          <w:b/>
          <w:u w:val="single"/>
        </w:rPr>
        <w:t>s japonaise et chinoise en Asie ?</w:t>
      </w:r>
    </w:p>
    <w:p w:rsidR="00ED71B5" w:rsidRPr="00FA5D9A" w:rsidRDefault="00F86794" w:rsidP="00792EBF">
      <w:pPr>
        <w:spacing w:after="0"/>
        <w:rPr>
          <w:rFonts w:cs="Arial"/>
        </w:rPr>
      </w:pPr>
      <w:r w:rsidRPr="000D3EE3">
        <w:rPr>
          <w:rFonts w:cs="Arial"/>
        </w:rPr>
        <w:t>La Chine et le Japon sont les puissances dominantes de l’Asie du Sud et de l’Est</w:t>
      </w:r>
      <w:r>
        <w:rPr>
          <w:rFonts w:cs="Arial"/>
        </w:rPr>
        <w:t xml:space="preserve">, leur poids  </w:t>
      </w:r>
      <w:r w:rsidR="00A950A5">
        <w:rPr>
          <w:rFonts w:cs="Arial"/>
        </w:rPr>
        <w:t xml:space="preserve">en Asie </w:t>
      </w:r>
      <w:r>
        <w:rPr>
          <w:rFonts w:cs="Arial"/>
        </w:rPr>
        <w:t xml:space="preserve"> est extrêmement fort</w:t>
      </w:r>
      <w:r w:rsidR="00A950A5">
        <w:rPr>
          <w:rFonts w:cs="Arial"/>
        </w:rPr>
        <w:t>. Cette domination les</w:t>
      </w:r>
      <w:r>
        <w:rPr>
          <w:rFonts w:cs="Arial"/>
        </w:rPr>
        <w:t xml:space="preserve"> conduit à se percevoir tout à la fois comme partenaires et concurrents. </w:t>
      </w:r>
    </w:p>
    <w:p w:rsidR="00ED71B5" w:rsidRDefault="00ED71B5" w:rsidP="00A950A5">
      <w:pPr>
        <w:spacing w:after="0"/>
        <w:jc w:val="center"/>
        <w:rPr>
          <w:rFonts w:cs="Arial"/>
          <w:b/>
        </w:rPr>
      </w:pPr>
      <w:r>
        <w:rPr>
          <w:noProof/>
          <w:lang w:eastAsia="fr-FR"/>
        </w:rPr>
        <w:drawing>
          <wp:inline distT="0" distB="0" distL="0" distR="0" wp14:anchorId="18BB0071" wp14:editId="590C9F01">
            <wp:extent cx="2494483" cy="1472702"/>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3297" t="27126" r="37140" b="20825"/>
                    <a:stretch/>
                  </pic:blipFill>
                  <pic:spPr bwMode="auto">
                    <a:xfrm>
                      <a:off x="0" y="0"/>
                      <a:ext cx="2510519" cy="1482170"/>
                    </a:xfrm>
                    <a:prstGeom prst="rect">
                      <a:avLst/>
                    </a:prstGeom>
                    <a:ln>
                      <a:noFill/>
                    </a:ln>
                    <a:extLst>
                      <a:ext uri="{53640926-AAD7-44D8-BBD7-CCE9431645EC}">
                        <a14:shadowObscured xmlns:a14="http://schemas.microsoft.com/office/drawing/2010/main"/>
                      </a:ext>
                    </a:extLst>
                  </pic:spPr>
                </pic:pic>
              </a:graphicData>
            </a:graphic>
          </wp:inline>
        </w:drawing>
      </w:r>
      <w:r w:rsidR="00A950A5">
        <w:rPr>
          <w:noProof/>
          <w:lang w:eastAsia="fr-FR"/>
        </w:rPr>
        <w:t xml:space="preserve">                 </w:t>
      </w:r>
      <w:r>
        <w:rPr>
          <w:noProof/>
          <w:lang w:eastAsia="fr-FR"/>
        </w:rPr>
        <w:drawing>
          <wp:inline distT="0" distB="0" distL="0" distR="0" wp14:anchorId="3B896302" wp14:editId="20A826B6">
            <wp:extent cx="2333562" cy="1389888"/>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3576" t="27622" r="37140" b="20165"/>
                    <a:stretch/>
                  </pic:blipFill>
                  <pic:spPr bwMode="auto">
                    <a:xfrm>
                      <a:off x="0" y="0"/>
                      <a:ext cx="2345852" cy="1397208"/>
                    </a:xfrm>
                    <a:prstGeom prst="rect">
                      <a:avLst/>
                    </a:prstGeom>
                    <a:ln>
                      <a:noFill/>
                    </a:ln>
                    <a:extLst>
                      <a:ext uri="{53640926-AAD7-44D8-BBD7-CCE9431645EC}">
                        <a14:shadowObscured xmlns:a14="http://schemas.microsoft.com/office/drawing/2010/main"/>
                      </a:ext>
                    </a:extLst>
                  </pic:spPr>
                </pic:pic>
              </a:graphicData>
            </a:graphic>
          </wp:inline>
        </w:drawing>
      </w:r>
    </w:p>
    <w:p w:rsidR="003A7338" w:rsidRDefault="00ED71B5" w:rsidP="00A950A5">
      <w:pPr>
        <w:spacing w:after="0"/>
        <w:jc w:val="both"/>
        <w:rPr>
          <w:rFonts w:cs="Arial"/>
        </w:rPr>
      </w:pPr>
      <w:r w:rsidRPr="00ED71B5">
        <w:rPr>
          <w:rFonts w:cs="Arial"/>
          <w:b/>
        </w:rPr>
        <w:t xml:space="preserve">Le </w:t>
      </w:r>
      <w:r w:rsidRPr="003A7338">
        <w:rPr>
          <w:rFonts w:cs="Arial"/>
          <w:b/>
        </w:rPr>
        <w:t>Japon est le leader historique de l’Asie</w:t>
      </w:r>
      <w:r>
        <w:rPr>
          <w:rFonts w:cs="Arial"/>
        </w:rPr>
        <w:t>. Son PIB représente  p</w:t>
      </w:r>
      <w:r w:rsidR="00F86794">
        <w:rPr>
          <w:rFonts w:cs="Arial"/>
        </w:rPr>
        <w:t>rès</w:t>
      </w:r>
      <w:r w:rsidR="003A7338">
        <w:rPr>
          <w:rFonts w:cs="Arial"/>
        </w:rPr>
        <w:t xml:space="preserve"> </w:t>
      </w:r>
      <w:r>
        <w:rPr>
          <w:rFonts w:cs="Arial"/>
        </w:rPr>
        <w:t>d’1/3</w:t>
      </w:r>
      <w:r w:rsidR="00F86794">
        <w:rPr>
          <w:rFonts w:cs="Arial"/>
        </w:rPr>
        <w:t xml:space="preserve"> du PIB régionale. Cependant le pays traverse une longue période de « croissance dépressive » marquée par une alternance rapide de phase</w:t>
      </w:r>
      <w:r w:rsidR="006F6017">
        <w:rPr>
          <w:rFonts w:cs="Arial"/>
        </w:rPr>
        <w:t>s</w:t>
      </w:r>
      <w:r w:rsidR="00F86794">
        <w:rPr>
          <w:rFonts w:cs="Arial"/>
        </w:rPr>
        <w:t xml:space="preserve"> de croissance et de récession. </w:t>
      </w:r>
      <w:r w:rsidR="00F86794" w:rsidRPr="00BA1F1C">
        <w:rPr>
          <w:rFonts w:cs="Arial"/>
          <w:b/>
        </w:rPr>
        <w:t>Jusqu’en 2009</w:t>
      </w:r>
      <w:r w:rsidR="00F86794">
        <w:rPr>
          <w:rFonts w:cs="Arial"/>
        </w:rPr>
        <w:t>, le Japon était la 1</w:t>
      </w:r>
      <w:r w:rsidR="00F86794" w:rsidRPr="00F86794">
        <w:rPr>
          <w:rFonts w:cs="Arial"/>
          <w:vertAlign w:val="superscript"/>
        </w:rPr>
        <w:t>ère</w:t>
      </w:r>
      <w:r w:rsidR="00F86794">
        <w:rPr>
          <w:rFonts w:cs="Arial"/>
        </w:rPr>
        <w:t xml:space="preserve"> économie d’Asie et la 2</w:t>
      </w:r>
      <w:r w:rsidR="00F86794" w:rsidRPr="00F86794">
        <w:rPr>
          <w:rFonts w:cs="Arial"/>
          <w:vertAlign w:val="superscript"/>
        </w:rPr>
        <w:t>e</w:t>
      </w:r>
      <w:r w:rsidR="00F86794">
        <w:rPr>
          <w:rFonts w:cs="Arial"/>
        </w:rPr>
        <w:t xml:space="preserve"> économie mondiale mais il a dû abandonner cette position à la Chine.</w:t>
      </w:r>
      <w:r w:rsidR="003E7F34" w:rsidRPr="003E7F34">
        <w:rPr>
          <w:rFonts w:cs="Arial"/>
        </w:rPr>
        <w:t xml:space="preserve"> </w:t>
      </w:r>
    </w:p>
    <w:p w:rsidR="00BA1F1C" w:rsidRDefault="00F86794" w:rsidP="00A950A5">
      <w:pPr>
        <w:spacing w:after="0"/>
        <w:ind w:firstLine="708"/>
        <w:jc w:val="both"/>
        <w:rPr>
          <w:rFonts w:cs="Arial"/>
        </w:rPr>
      </w:pPr>
      <w:r w:rsidRPr="00BA1F1C">
        <w:rPr>
          <w:rFonts w:cs="Arial"/>
          <w:b/>
        </w:rPr>
        <w:t>La Chine</w:t>
      </w:r>
      <w:r>
        <w:rPr>
          <w:rFonts w:cs="Arial"/>
        </w:rPr>
        <w:t xml:space="preserve"> connaît depuis plus de 30 ans, une croissance très rapide de sa production. La comparaison des taux de croissance entre les deux pays est éclairante.  Sur la période 2009-2014, la Chine a enregistré une croissance annuelle moyenne supérieure à 7% alors que la croissance japonaise est </w:t>
      </w:r>
      <w:r w:rsidR="006F6017">
        <w:rPr>
          <w:rFonts w:cs="Arial"/>
        </w:rPr>
        <w:t>devenue négatif. Ainsi, le</w:t>
      </w:r>
      <w:r w:rsidR="00BA1F1C">
        <w:rPr>
          <w:rFonts w:cs="Arial"/>
        </w:rPr>
        <w:t xml:space="preserve"> PIB</w:t>
      </w:r>
      <w:r w:rsidR="006F6017">
        <w:rPr>
          <w:rFonts w:cs="Arial"/>
        </w:rPr>
        <w:t xml:space="preserve"> japonais</w:t>
      </w:r>
      <w:r w:rsidR="00BA1F1C">
        <w:rPr>
          <w:rFonts w:cs="Arial"/>
        </w:rPr>
        <w:t xml:space="preserve"> exprimé en dollar s’est rétracté passant de plus de 5 900 </w:t>
      </w:r>
      <w:r w:rsidR="006F6017">
        <w:rPr>
          <w:rFonts w:cs="Arial"/>
        </w:rPr>
        <w:t>M</w:t>
      </w:r>
      <w:r w:rsidR="00BA1F1C">
        <w:rPr>
          <w:rFonts w:cs="Arial"/>
        </w:rPr>
        <w:t>d$ en 2012 à 4770 md$ en 2014.</w:t>
      </w:r>
      <w:r w:rsidR="006F6017">
        <w:rPr>
          <w:rFonts w:cs="Arial"/>
        </w:rPr>
        <w:t xml:space="preserve"> Dans le même temps, le PIB chinois a quasiment doublé pour atteindre 10 000 Md$.</w:t>
      </w:r>
    </w:p>
    <w:p w:rsidR="003E7F34" w:rsidRDefault="00BA1F1C" w:rsidP="003A7338">
      <w:pPr>
        <w:spacing w:after="0"/>
        <w:jc w:val="both"/>
        <w:rPr>
          <w:rFonts w:cs="Arial"/>
        </w:rPr>
      </w:pPr>
      <w:r>
        <w:rPr>
          <w:rFonts w:cs="Arial"/>
        </w:rPr>
        <w:t>Alors que leur PIB était comparable (environ 5100 md$ en 2009), l’écart entre les deux économies s’est creusé au profit de la Chine qui produit aujourd’hui deux fois plus de richesse</w:t>
      </w:r>
      <w:r w:rsidR="00A950A5">
        <w:rPr>
          <w:rFonts w:cs="Arial"/>
        </w:rPr>
        <w:t>s</w:t>
      </w:r>
      <w:r>
        <w:rPr>
          <w:rFonts w:cs="Arial"/>
        </w:rPr>
        <w:t xml:space="preserve"> que son voisin. </w:t>
      </w:r>
      <w:r w:rsidR="00E62C83">
        <w:rPr>
          <w:rFonts w:cs="Arial"/>
        </w:rPr>
        <w:t>Cependant, la forte croissance du PIB chinois</w:t>
      </w:r>
      <w:r w:rsidR="00A950A5">
        <w:rPr>
          <w:rFonts w:cs="Arial"/>
        </w:rPr>
        <w:t xml:space="preserve"> </w:t>
      </w:r>
      <w:r w:rsidR="00E62C83">
        <w:rPr>
          <w:rFonts w:cs="Arial"/>
        </w:rPr>
        <w:t xml:space="preserve">n’a que partiellement compensé </w:t>
      </w:r>
      <w:r w:rsidR="00E62C83" w:rsidRPr="006F6017">
        <w:rPr>
          <w:rFonts w:cs="Arial"/>
          <w:b/>
        </w:rPr>
        <w:t>la différence de niveau de vie entre les populations des deux états</w:t>
      </w:r>
      <w:r w:rsidR="00E62C83">
        <w:rPr>
          <w:rFonts w:cs="Arial"/>
        </w:rPr>
        <w:t>.</w:t>
      </w:r>
      <w:r w:rsidR="003935AD">
        <w:rPr>
          <w:rFonts w:cs="Arial"/>
        </w:rPr>
        <w:t xml:space="preserve"> En 2014, </w:t>
      </w:r>
      <w:r w:rsidR="003935AD" w:rsidRPr="006F6017">
        <w:rPr>
          <w:rFonts w:cs="Arial"/>
          <w:b/>
        </w:rPr>
        <w:t>le revenu moyen en Chine (7 572 $/an) reste 5 fois inférieur au revenu moyen au Japon (37 540$).</w:t>
      </w:r>
    </w:p>
    <w:p w:rsidR="003A7338" w:rsidRPr="00A950A5" w:rsidRDefault="006F6017" w:rsidP="003A7338">
      <w:pPr>
        <w:spacing w:after="0"/>
        <w:jc w:val="both"/>
        <w:rPr>
          <w:rFonts w:cs="Arial"/>
          <w:b/>
        </w:rPr>
      </w:pPr>
      <w:r w:rsidRPr="006F6017">
        <w:rPr>
          <w:rFonts w:cs="Arial"/>
          <w:b/>
        </w:rPr>
        <w:lastRenderedPageBreak/>
        <w:t>Puissances dominantes de l’</w:t>
      </w:r>
      <w:r>
        <w:rPr>
          <w:rFonts w:cs="Arial"/>
          <w:b/>
        </w:rPr>
        <w:t>Asie</w:t>
      </w:r>
      <w:r>
        <w:rPr>
          <w:rFonts w:cs="Arial"/>
        </w:rPr>
        <w:t xml:space="preserve">, </w:t>
      </w:r>
      <w:r w:rsidR="003A7338">
        <w:rPr>
          <w:rFonts w:cs="Arial"/>
        </w:rPr>
        <w:t xml:space="preserve"> les deux pays représentent</w:t>
      </w:r>
      <w:r>
        <w:rPr>
          <w:rFonts w:cs="Arial"/>
        </w:rPr>
        <w:t xml:space="preserve"> ensemble </w:t>
      </w:r>
      <w:r w:rsidR="003A7338">
        <w:rPr>
          <w:rFonts w:cs="Arial"/>
        </w:rPr>
        <w:t xml:space="preserve"> </w:t>
      </w:r>
      <w:r w:rsidR="003A7338" w:rsidRPr="00E62C83">
        <w:rPr>
          <w:rFonts w:cs="Arial"/>
          <w:b/>
        </w:rPr>
        <w:t>plus de ¾ du PIB de l’Asie de l’Est et du Sud.</w:t>
      </w:r>
      <w:r w:rsidR="003A7338">
        <w:rPr>
          <w:rFonts w:cs="Arial"/>
        </w:rPr>
        <w:t xml:space="preserve"> Ils exercent donc une </w:t>
      </w:r>
      <w:r>
        <w:rPr>
          <w:rFonts w:cs="Arial"/>
        </w:rPr>
        <w:t>pré</w:t>
      </w:r>
      <w:r w:rsidR="003A7338">
        <w:rPr>
          <w:rFonts w:cs="Arial"/>
        </w:rPr>
        <w:t>domina</w:t>
      </w:r>
      <w:r>
        <w:rPr>
          <w:rFonts w:cs="Arial"/>
        </w:rPr>
        <w:t xml:space="preserve">nce économique et apparaissent comme </w:t>
      </w:r>
      <w:r w:rsidRPr="00A950A5">
        <w:rPr>
          <w:rFonts w:cs="Arial"/>
          <w:b/>
        </w:rPr>
        <w:t>les deux grands centres d’impulsion de l’économie asiatique.</w:t>
      </w:r>
    </w:p>
    <w:p w:rsidR="000D3EE3" w:rsidRDefault="000D3EE3" w:rsidP="00792EBF">
      <w:pPr>
        <w:spacing w:after="0"/>
        <w:rPr>
          <w:rFonts w:cs="Arial"/>
          <w:b/>
        </w:rPr>
      </w:pPr>
      <w:r>
        <w:rPr>
          <w:rFonts w:cs="Arial"/>
          <w:b/>
        </w:rPr>
        <w:tab/>
      </w:r>
      <w:r>
        <w:rPr>
          <w:rFonts w:cs="Arial"/>
          <w:b/>
        </w:rPr>
        <w:tab/>
      </w:r>
      <w:r w:rsidR="00A63421">
        <w:rPr>
          <w:rFonts w:cs="Arial"/>
          <w:b/>
        </w:rPr>
        <w:t>2</w:t>
      </w:r>
      <w:r>
        <w:rPr>
          <w:rFonts w:cs="Arial"/>
          <w:b/>
        </w:rPr>
        <w:t>. Des modèles économiques différents.</w:t>
      </w:r>
    </w:p>
    <w:p w:rsidR="00A63421" w:rsidRDefault="00A63421" w:rsidP="00792EBF">
      <w:pPr>
        <w:spacing w:after="0"/>
        <w:rPr>
          <w:rFonts w:cs="Arial"/>
          <w:b/>
        </w:rPr>
      </w:pPr>
      <w:r>
        <w:rPr>
          <w:rFonts w:cs="Arial"/>
          <w:b/>
        </w:rPr>
        <w:tab/>
      </w:r>
      <w:r w:rsidR="005C0210">
        <w:rPr>
          <w:rFonts w:cs="Arial"/>
          <w:b/>
        </w:rPr>
        <w:tab/>
      </w:r>
      <w:r w:rsidR="005C0210">
        <w:rPr>
          <w:rFonts w:cs="Arial"/>
          <w:b/>
        </w:rPr>
        <w:tab/>
      </w:r>
      <w:r>
        <w:rPr>
          <w:rFonts w:cs="Arial"/>
          <w:b/>
        </w:rPr>
        <w:t>a. Le modèle japonais doit s’adapter.</w:t>
      </w:r>
    </w:p>
    <w:p w:rsidR="00E62C83" w:rsidRDefault="00A950A5" w:rsidP="00792EBF">
      <w:pPr>
        <w:spacing w:after="0"/>
        <w:rPr>
          <w:noProof/>
          <w:lang w:eastAsia="fr-FR"/>
        </w:rPr>
      </w:pPr>
      <w:r>
        <w:rPr>
          <w:rFonts w:cs="Arial"/>
          <w:b/>
          <w:noProof/>
          <w:lang w:eastAsia="fr-FR"/>
        </w:rPr>
        <mc:AlternateContent>
          <mc:Choice Requires="wps">
            <w:drawing>
              <wp:anchor distT="0" distB="0" distL="114300" distR="114300" simplePos="0" relativeHeight="251661312" behindDoc="0" locked="0" layoutInCell="1" allowOverlap="1" wp14:anchorId="52B76AD6" wp14:editId="618A8375">
                <wp:simplePos x="0" y="0"/>
                <wp:positionH relativeFrom="column">
                  <wp:posOffset>3217088</wp:posOffset>
                </wp:positionH>
                <wp:positionV relativeFrom="paragraph">
                  <wp:posOffset>-51</wp:posOffset>
                </wp:positionV>
                <wp:extent cx="3729990" cy="1821485"/>
                <wp:effectExtent l="0" t="0" r="22860" b="26670"/>
                <wp:wrapNone/>
                <wp:docPr id="10" name="Zone de texte 10"/>
                <wp:cNvGraphicFramePr/>
                <a:graphic xmlns:a="http://schemas.openxmlformats.org/drawingml/2006/main">
                  <a:graphicData uri="http://schemas.microsoft.com/office/word/2010/wordprocessingShape">
                    <wps:wsp>
                      <wps:cNvSpPr txBox="1"/>
                      <wps:spPr>
                        <a:xfrm>
                          <a:off x="0" y="0"/>
                          <a:ext cx="3729990" cy="18214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C0210" w:rsidRPr="006F6017" w:rsidRDefault="005C0210" w:rsidP="006F6017">
                            <w:pPr>
                              <w:spacing w:after="0"/>
                              <w:jc w:val="center"/>
                              <w:rPr>
                                <w:rFonts w:cs="Arial"/>
                                <w:b/>
                              </w:rPr>
                            </w:pPr>
                            <w:r w:rsidRPr="006F6017">
                              <w:rPr>
                                <w:rFonts w:cs="Arial"/>
                                <w:b/>
                                <w:highlight w:val="yellow"/>
                              </w:rPr>
                              <w:t>Analyse de texte et correction du travail maison.</w:t>
                            </w:r>
                          </w:p>
                          <w:p w:rsidR="005C0210" w:rsidRDefault="00BD42C7" w:rsidP="005C0210">
                            <w:pPr>
                              <w:spacing w:after="0"/>
                              <w:jc w:val="center"/>
                              <w:rPr>
                                <w:rFonts w:cs="Arial"/>
                              </w:rPr>
                            </w:pPr>
                            <w:hyperlink r:id="rId8" w:history="1">
                              <w:r w:rsidR="005C0210" w:rsidRPr="00A63421">
                                <w:rPr>
                                  <w:rStyle w:val="Lienhypertexte"/>
                                  <w:rFonts w:cs="Arial"/>
                                </w:rPr>
                                <w:t>Lien vers document : article de presse issu du site latribune.fr</w:t>
                              </w:r>
                            </w:hyperlink>
                            <w:r w:rsidR="005C0210">
                              <w:rPr>
                                <w:rFonts w:cs="Arial"/>
                              </w:rPr>
                              <w:t xml:space="preserve"> </w:t>
                            </w:r>
                          </w:p>
                          <w:p w:rsidR="005C0210" w:rsidRPr="003A7338" w:rsidRDefault="005C0210" w:rsidP="005C0210">
                            <w:pPr>
                              <w:spacing w:after="0"/>
                              <w:jc w:val="both"/>
                              <w:rPr>
                                <w:rFonts w:cs="Arial"/>
                              </w:rPr>
                            </w:pPr>
                            <w:r w:rsidRPr="003A7338">
                              <w:rPr>
                                <w:rFonts w:cs="Arial"/>
                              </w:rPr>
                              <w:t>Le Japon est confronté aux difficultés rencontrées par la plupart des pays du Nord</w:t>
                            </w:r>
                            <w:r>
                              <w:rPr>
                                <w:rFonts w:cs="Arial"/>
                              </w:rPr>
                              <w:t>, il</w:t>
                            </w:r>
                            <w:r w:rsidRPr="003A7338">
                              <w:rPr>
                                <w:rFonts w:cs="Arial"/>
                              </w:rPr>
                              <w:t xml:space="preserve"> est contraint d’adapter son modèle économique</w:t>
                            </w:r>
                            <w:r>
                              <w:rPr>
                                <w:rFonts w:cs="Arial"/>
                              </w:rPr>
                              <w:t xml:space="preserve"> pour faire face à </w:t>
                            </w:r>
                            <w:r w:rsidR="006F6017">
                              <w:rPr>
                                <w:rFonts w:cs="Arial"/>
                              </w:rPr>
                              <w:t>la concurrence des émergents</w:t>
                            </w:r>
                            <w:r>
                              <w:rPr>
                                <w:rFonts w:cs="Arial"/>
                              </w:rPr>
                              <w:t xml:space="preserve">  et repenser sa stratégie économique pour retrouver son dynamisme et conserver un rôle de leader.</w:t>
                            </w:r>
                            <w:r w:rsidRPr="003A7338">
                              <w:rPr>
                                <w:rFonts w:cs="Arial"/>
                              </w:rPr>
                              <w:t xml:space="preserve"> </w:t>
                            </w:r>
                          </w:p>
                          <w:p w:rsidR="00F267FE" w:rsidRDefault="00F267FE" w:rsidP="00A950A5">
                            <w:pPr>
                              <w:spacing w:after="0"/>
                              <w:jc w:val="both"/>
                              <w:rPr>
                                <w:rFonts w:cs="Arial"/>
                                <w:b/>
                              </w:rPr>
                            </w:pPr>
                          </w:p>
                          <w:p w:rsidR="00A950A5" w:rsidRDefault="00A950A5" w:rsidP="00A950A5">
                            <w:pPr>
                              <w:spacing w:after="0"/>
                              <w:jc w:val="both"/>
                              <w:rPr>
                                <w:rFonts w:cs="Arial"/>
                              </w:rPr>
                            </w:pPr>
                            <w:r>
                              <w:rPr>
                                <w:rFonts w:cs="Arial"/>
                                <w:b/>
                              </w:rPr>
                              <w:t xml:space="preserve">Faire face aux </w:t>
                            </w:r>
                            <w:r w:rsidRPr="007D06BB">
                              <w:rPr>
                                <w:rFonts w:cs="Arial"/>
                                <w:b/>
                              </w:rPr>
                              <w:t xml:space="preserve"> difficultés :</w:t>
                            </w:r>
                          </w:p>
                          <w:p w:rsidR="005C0210" w:rsidRDefault="005C02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26" type="#_x0000_t202" style="position:absolute;margin-left:253.3pt;margin-top:0;width:293.7pt;height:14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" fillcolor="white [3201]" strokecolor="white [3212]" strokeweight=".5pt">
                <v:textbox>
                  <w:txbxContent>
                    <w:p w:rsidR="005C0210" w:rsidRPr="006F6017" w:rsidRDefault="005C0210" w:rsidP="006F6017">
                      <w:pPr>
                        <w:spacing w:after="0"/>
                        <w:jc w:val="center"/>
                        <w:rPr>
                          <w:rFonts w:cs="Arial"/>
                          <w:b/>
                        </w:rPr>
                      </w:pPr>
                      <w:r w:rsidRPr="006F6017">
                        <w:rPr>
                          <w:rFonts w:cs="Arial"/>
                          <w:b/>
                          <w:highlight w:val="yellow"/>
                        </w:rPr>
                        <w:t>Analyse de texte et correction du travail maison.</w:t>
                      </w:r>
                    </w:p>
                    <w:p w:rsidR="005C0210" w:rsidRDefault="00BD42C7" w:rsidP="005C0210">
                      <w:pPr>
                        <w:spacing w:after="0"/>
                        <w:jc w:val="center"/>
                        <w:rPr>
                          <w:rFonts w:cs="Arial"/>
                        </w:rPr>
                      </w:pPr>
                      <w:hyperlink r:id="rId9" w:history="1">
                        <w:r w:rsidR="005C0210" w:rsidRPr="00A63421">
                          <w:rPr>
                            <w:rStyle w:val="Lienhypertexte"/>
                            <w:rFonts w:cs="Arial"/>
                          </w:rPr>
                          <w:t>Lien vers document : article de presse issu du site latribune.fr</w:t>
                        </w:r>
                      </w:hyperlink>
                      <w:r w:rsidR="005C0210">
                        <w:rPr>
                          <w:rFonts w:cs="Arial"/>
                        </w:rPr>
                        <w:t xml:space="preserve"> </w:t>
                      </w:r>
                    </w:p>
                    <w:p w:rsidR="005C0210" w:rsidRPr="003A7338" w:rsidRDefault="005C0210" w:rsidP="005C0210">
                      <w:pPr>
                        <w:spacing w:after="0"/>
                        <w:jc w:val="both"/>
                        <w:rPr>
                          <w:rFonts w:cs="Arial"/>
                        </w:rPr>
                      </w:pPr>
                      <w:r w:rsidRPr="003A7338">
                        <w:rPr>
                          <w:rFonts w:cs="Arial"/>
                        </w:rPr>
                        <w:t>Le Japon est confronté aux difficultés rencontrées par la plupart des pays du Nord</w:t>
                      </w:r>
                      <w:r>
                        <w:rPr>
                          <w:rFonts w:cs="Arial"/>
                        </w:rPr>
                        <w:t>, il</w:t>
                      </w:r>
                      <w:r w:rsidRPr="003A7338">
                        <w:rPr>
                          <w:rFonts w:cs="Arial"/>
                        </w:rPr>
                        <w:t xml:space="preserve"> est contraint d’adapter son modèle économique</w:t>
                      </w:r>
                      <w:r>
                        <w:rPr>
                          <w:rFonts w:cs="Arial"/>
                        </w:rPr>
                        <w:t xml:space="preserve"> pour faire face à </w:t>
                      </w:r>
                      <w:r w:rsidR="006F6017">
                        <w:rPr>
                          <w:rFonts w:cs="Arial"/>
                        </w:rPr>
                        <w:t>la concurrence des émergents</w:t>
                      </w:r>
                      <w:r>
                        <w:rPr>
                          <w:rFonts w:cs="Arial"/>
                        </w:rPr>
                        <w:t xml:space="preserve">  et repenser sa stratégie économique pour retrouver son dynamisme et conserver un rôle de leader.</w:t>
                      </w:r>
                      <w:r w:rsidRPr="003A7338">
                        <w:rPr>
                          <w:rFonts w:cs="Arial"/>
                        </w:rPr>
                        <w:t xml:space="preserve"> </w:t>
                      </w:r>
                    </w:p>
                    <w:p w:rsidR="00F267FE" w:rsidRDefault="00F267FE" w:rsidP="00A950A5">
                      <w:pPr>
                        <w:spacing w:after="0"/>
                        <w:jc w:val="both"/>
                        <w:rPr>
                          <w:rFonts w:cs="Arial"/>
                          <w:b/>
                        </w:rPr>
                      </w:pPr>
                    </w:p>
                    <w:p w:rsidR="00A950A5" w:rsidRDefault="00A950A5" w:rsidP="00A950A5">
                      <w:pPr>
                        <w:spacing w:after="0"/>
                        <w:jc w:val="both"/>
                        <w:rPr>
                          <w:rFonts w:cs="Arial"/>
                        </w:rPr>
                      </w:pPr>
                      <w:r>
                        <w:rPr>
                          <w:rFonts w:cs="Arial"/>
                          <w:b/>
                        </w:rPr>
                        <w:t xml:space="preserve">Faire face aux </w:t>
                      </w:r>
                      <w:r w:rsidRPr="007D06BB">
                        <w:rPr>
                          <w:rFonts w:cs="Arial"/>
                          <w:b/>
                        </w:rPr>
                        <w:t xml:space="preserve"> difficultés :</w:t>
                      </w:r>
                    </w:p>
                    <w:p w:rsidR="005C0210" w:rsidRDefault="005C0210"/>
                  </w:txbxContent>
                </v:textbox>
              </v:shape>
            </w:pict>
          </mc:Fallback>
        </mc:AlternateContent>
      </w:r>
      <w:r w:rsidR="00E62C83" w:rsidRPr="00E62C83">
        <w:rPr>
          <w:noProof/>
          <w:lang w:eastAsia="fr-FR"/>
        </w:rPr>
        <w:t xml:space="preserve"> </w:t>
      </w:r>
      <w:r w:rsidR="00E62C83">
        <w:rPr>
          <w:noProof/>
          <w:lang w:eastAsia="fr-FR"/>
        </w:rPr>
        <w:drawing>
          <wp:inline distT="0" distB="0" distL="0" distR="0" wp14:anchorId="529BB835" wp14:editId="1F9FA7A5">
            <wp:extent cx="3182618" cy="1823258"/>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34" t="20012" r="33705" b="16033"/>
                    <a:stretch/>
                  </pic:blipFill>
                  <pic:spPr bwMode="auto">
                    <a:xfrm>
                      <a:off x="0" y="0"/>
                      <a:ext cx="3189362" cy="1827122"/>
                    </a:xfrm>
                    <a:prstGeom prst="rect">
                      <a:avLst/>
                    </a:prstGeom>
                    <a:ln>
                      <a:noFill/>
                    </a:ln>
                    <a:extLst>
                      <a:ext uri="{53640926-AAD7-44D8-BBD7-CCE9431645EC}">
                        <a14:shadowObscured xmlns:a14="http://schemas.microsoft.com/office/drawing/2010/main"/>
                      </a:ext>
                    </a:extLst>
                  </pic:spPr>
                </pic:pic>
              </a:graphicData>
            </a:graphic>
          </wp:inline>
        </w:drawing>
      </w:r>
    </w:p>
    <w:p w:rsidR="007D06BB" w:rsidRPr="005C0210" w:rsidRDefault="00E37E1C" w:rsidP="005C0210">
      <w:pPr>
        <w:spacing w:after="0"/>
        <w:ind w:firstLine="708"/>
        <w:jc w:val="both"/>
        <w:rPr>
          <w:rFonts w:cs="Arial"/>
        </w:rPr>
      </w:pPr>
      <w:r>
        <w:rPr>
          <w:rFonts w:cs="Arial"/>
        </w:rPr>
        <w:t xml:space="preserve">1) </w:t>
      </w:r>
      <w:r w:rsidR="007D06BB">
        <w:rPr>
          <w:rFonts w:cs="Arial"/>
        </w:rPr>
        <w:t xml:space="preserve">Il doit faire face à </w:t>
      </w:r>
      <w:r w:rsidR="007D06BB" w:rsidRPr="00A950A5">
        <w:rPr>
          <w:rFonts w:cs="Arial"/>
          <w:b/>
          <w:u w:val="single"/>
        </w:rPr>
        <w:t>un déclin démographique et un vieillissement de sa population</w:t>
      </w:r>
      <w:r w:rsidR="007D06BB">
        <w:rPr>
          <w:rFonts w:cs="Arial"/>
        </w:rPr>
        <w:t xml:space="preserve"> (les plus de 65 ans sont deux fois plus nombreux que les moins de 15 ans). </w:t>
      </w:r>
    </w:p>
    <w:p w:rsidR="007D06BB" w:rsidRDefault="00E37E1C" w:rsidP="00A950A5">
      <w:pPr>
        <w:spacing w:after="0"/>
        <w:ind w:firstLine="709"/>
        <w:jc w:val="both"/>
        <w:rPr>
          <w:rFonts w:cs="Arial"/>
        </w:rPr>
      </w:pPr>
      <w:r>
        <w:rPr>
          <w:rFonts w:cs="Arial"/>
        </w:rPr>
        <w:t>2)</w:t>
      </w:r>
      <w:r w:rsidR="007D06BB">
        <w:rPr>
          <w:rFonts w:cs="Arial"/>
        </w:rPr>
        <w:t xml:space="preserve"> </w:t>
      </w:r>
      <w:r w:rsidR="007D06BB" w:rsidRPr="00A950A5">
        <w:rPr>
          <w:rFonts w:cs="Arial"/>
          <w:b/>
          <w:u w:val="single"/>
        </w:rPr>
        <w:t xml:space="preserve">La faible croissance </w:t>
      </w:r>
      <w:r w:rsidR="00A950A5" w:rsidRPr="00A950A5">
        <w:rPr>
          <w:rFonts w:cs="Arial"/>
          <w:b/>
          <w:u w:val="single"/>
        </w:rPr>
        <w:t xml:space="preserve">économique  </w:t>
      </w:r>
      <w:r w:rsidR="007D06BB" w:rsidRPr="00A950A5">
        <w:rPr>
          <w:rFonts w:cs="Arial"/>
          <w:b/>
          <w:u w:val="single"/>
        </w:rPr>
        <w:t xml:space="preserve">et le déclin </w:t>
      </w:r>
      <w:r w:rsidR="00A950A5" w:rsidRPr="00A950A5">
        <w:rPr>
          <w:rFonts w:cs="Arial"/>
          <w:b/>
          <w:u w:val="single"/>
        </w:rPr>
        <w:t xml:space="preserve">du secteur </w:t>
      </w:r>
      <w:r w:rsidR="007D06BB" w:rsidRPr="00A950A5">
        <w:rPr>
          <w:rFonts w:cs="Arial"/>
          <w:b/>
          <w:u w:val="single"/>
        </w:rPr>
        <w:t>industriel</w:t>
      </w:r>
      <w:r w:rsidR="007D06BB">
        <w:rPr>
          <w:rFonts w:cs="Arial"/>
        </w:rPr>
        <w:t xml:space="preserve"> dont la part dans le PIB est passée de 43% en 1970 à 25% en 2014. Pour faire face, le gouvernement a fortem</w:t>
      </w:r>
      <w:r w:rsidR="009D0BAC">
        <w:rPr>
          <w:rFonts w:cs="Arial"/>
        </w:rPr>
        <w:t>ent augmenté ses dépenses publique</w:t>
      </w:r>
      <w:r w:rsidR="007D06BB">
        <w:rPr>
          <w:rFonts w:cs="Arial"/>
        </w:rPr>
        <w:t>s.</w:t>
      </w:r>
    </w:p>
    <w:p w:rsidR="003A7338" w:rsidRDefault="00E37E1C" w:rsidP="005C0210">
      <w:pPr>
        <w:spacing w:after="0"/>
        <w:ind w:firstLine="708"/>
        <w:jc w:val="both"/>
        <w:rPr>
          <w:rFonts w:cs="Arial"/>
        </w:rPr>
      </w:pPr>
      <w:r>
        <w:rPr>
          <w:rFonts w:cs="Arial"/>
        </w:rPr>
        <w:t>3</w:t>
      </w:r>
      <w:r w:rsidRPr="00A950A5">
        <w:rPr>
          <w:rFonts w:cs="Arial"/>
          <w:b/>
        </w:rPr>
        <w:t>)</w:t>
      </w:r>
      <w:r w:rsidR="007D06BB" w:rsidRPr="00A950A5">
        <w:rPr>
          <w:rFonts w:cs="Arial"/>
          <w:b/>
        </w:rPr>
        <w:t xml:space="preserve"> </w:t>
      </w:r>
      <w:r w:rsidR="007D06BB" w:rsidRPr="00A950A5">
        <w:rPr>
          <w:rFonts w:cs="Arial"/>
          <w:b/>
          <w:u w:val="single"/>
        </w:rPr>
        <w:t>L’accident de Fukushima</w:t>
      </w:r>
      <w:r w:rsidR="007D06BB">
        <w:rPr>
          <w:rFonts w:cs="Arial"/>
        </w:rPr>
        <w:t xml:space="preserve"> </w:t>
      </w:r>
      <w:r w:rsidR="00A950A5">
        <w:rPr>
          <w:rFonts w:cs="Arial"/>
        </w:rPr>
        <w:t>du</w:t>
      </w:r>
      <w:r w:rsidR="007D06BB">
        <w:rPr>
          <w:rFonts w:cs="Arial"/>
        </w:rPr>
        <w:t xml:space="preserve"> 13 mars 2011 </w:t>
      </w:r>
      <w:r w:rsidR="006F6017">
        <w:rPr>
          <w:rFonts w:cs="Arial"/>
        </w:rPr>
        <w:t xml:space="preserve">a </w:t>
      </w:r>
      <w:r w:rsidR="007D06BB">
        <w:rPr>
          <w:rFonts w:cs="Arial"/>
        </w:rPr>
        <w:t>conduit le Japon à arrêter sa production d’énergie nucléaire induisant une très forte augmentation des coûts de production énergétique et un creusement du déficit commercial japonais</w:t>
      </w:r>
      <w:r w:rsidR="006F6017">
        <w:rPr>
          <w:rFonts w:cs="Arial"/>
        </w:rPr>
        <w:t xml:space="preserve"> qui doit importer davantage d’hydrocarbures</w:t>
      </w:r>
      <w:r w:rsidR="007D06BB">
        <w:rPr>
          <w:rFonts w:cs="Arial"/>
        </w:rPr>
        <w:t>.</w:t>
      </w:r>
    </w:p>
    <w:p w:rsidR="007D06BB" w:rsidRPr="003A7338" w:rsidRDefault="003A7338" w:rsidP="005C0210">
      <w:pPr>
        <w:spacing w:after="0"/>
        <w:ind w:firstLine="708"/>
        <w:jc w:val="both"/>
        <w:rPr>
          <w:rFonts w:cs="Arial"/>
        </w:rPr>
      </w:pPr>
      <w:r w:rsidRPr="003A7338">
        <w:rPr>
          <w:rFonts w:cs="Arial"/>
        </w:rPr>
        <w:t xml:space="preserve"> </w:t>
      </w:r>
      <w:r w:rsidR="00E37E1C">
        <w:rPr>
          <w:rFonts w:cs="Arial"/>
        </w:rPr>
        <w:t xml:space="preserve">4) </w:t>
      </w:r>
      <w:r w:rsidRPr="00A950A5">
        <w:rPr>
          <w:rFonts w:cs="Arial"/>
          <w:b/>
          <w:u w:val="single"/>
        </w:rPr>
        <w:t>La capacité d’épargne des Japonais diminue</w:t>
      </w:r>
      <w:r>
        <w:rPr>
          <w:rFonts w:cs="Arial"/>
        </w:rPr>
        <w:t xml:space="preserve"> ce qui affaiblit le secteur financier japonais jusqu’alors</w:t>
      </w:r>
      <w:r w:rsidR="00FA5D9A">
        <w:rPr>
          <w:rFonts w:cs="Arial"/>
        </w:rPr>
        <w:t xml:space="preserve"> très puissant </w:t>
      </w:r>
      <w:r>
        <w:rPr>
          <w:rFonts w:cs="Arial"/>
        </w:rPr>
        <w:t xml:space="preserve"> </w:t>
      </w:r>
      <w:r w:rsidR="00FA5D9A">
        <w:rPr>
          <w:rFonts w:cs="Arial"/>
        </w:rPr>
        <w:t xml:space="preserve">(japon = </w:t>
      </w:r>
      <w:r w:rsidRPr="007D06BB">
        <w:rPr>
          <w:rFonts w:cs="Arial"/>
          <w:b/>
        </w:rPr>
        <w:t>le premier pays créancier du monde</w:t>
      </w:r>
      <w:r w:rsidR="00FA5D9A">
        <w:rPr>
          <w:rFonts w:cs="Arial"/>
          <w:b/>
        </w:rPr>
        <w:t>)</w:t>
      </w:r>
      <w:r>
        <w:rPr>
          <w:rFonts w:cs="Arial"/>
          <w:b/>
        </w:rPr>
        <w:t xml:space="preserve">. </w:t>
      </w:r>
      <w:r>
        <w:rPr>
          <w:rFonts w:cs="Arial"/>
        </w:rPr>
        <w:t>Premier détenteur de la dette américaine</w:t>
      </w:r>
      <w:r w:rsidR="00FA5D9A">
        <w:rPr>
          <w:rFonts w:cs="Arial"/>
        </w:rPr>
        <w:t xml:space="preserve"> jusqu’en 2013</w:t>
      </w:r>
      <w:r>
        <w:rPr>
          <w:rFonts w:cs="Arial"/>
        </w:rPr>
        <w:t>, le Japon est passé au second rang derrière la Chine.</w:t>
      </w:r>
    </w:p>
    <w:p w:rsidR="00E37E1C" w:rsidRPr="00A950A5" w:rsidRDefault="00E37E1C" w:rsidP="00A950A5">
      <w:pPr>
        <w:spacing w:after="0"/>
        <w:ind w:firstLine="708"/>
        <w:jc w:val="both"/>
        <w:rPr>
          <w:rFonts w:cs="Arial"/>
        </w:rPr>
      </w:pPr>
      <w:r>
        <w:rPr>
          <w:rFonts w:cs="Arial"/>
        </w:rPr>
        <w:t>5)</w:t>
      </w:r>
      <w:r w:rsidR="007D06BB">
        <w:rPr>
          <w:rFonts w:cs="Arial"/>
        </w:rPr>
        <w:t xml:space="preserve"> </w:t>
      </w:r>
      <w:r w:rsidR="00F267FE">
        <w:rPr>
          <w:rFonts w:cs="Arial"/>
          <w:b/>
          <w:u w:val="single"/>
        </w:rPr>
        <w:t>L</w:t>
      </w:r>
      <w:r w:rsidRPr="00F267FE">
        <w:rPr>
          <w:rFonts w:cs="Arial"/>
          <w:b/>
          <w:u w:val="single"/>
        </w:rPr>
        <w:t>’endettement public</w:t>
      </w:r>
      <w:r w:rsidR="00F267FE">
        <w:rPr>
          <w:rFonts w:cs="Arial"/>
        </w:rPr>
        <w:t xml:space="preserve">, </w:t>
      </w:r>
      <w:r w:rsidR="00F267FE">
        <w:rPr>
          <w:rFonts w:cs="Arial"/>
        </w:rPr>
        <w:t>le plus élevé au monde</w:t>
      </w:r>
      <w:r w:rsidR="00F267FE">
        <w:rPr>
          <w:rFonts w:cs="Arial"/>
        </w:rPr>
        <w:t xml:space="preserve">, dépasse </w:t>
      </w:r>
      <w:r w:rsidR="007D06BB">
        <w:rPr>
          <w:rFonts w:cs="Arial"/>
        </w:rPr>
        <w:t>230% du PIB</w:t>
      </w:r>
      <w:r w:rsidR="00F267FE">
        <w:rPr>
          <w:rFonts w:cs="Arial"/>
        </w:rPr>
        <w:t xml:space="preserve">. Il </w:t>
      </w:r>
      <w:r w:rsidR="007D06BB">
        <w:rPr>
          <w:rFonts w:cs="Arial"/>
        </w:rPr>
        <w:t xml:space="preserve"> devient une préoccupation majeure.</w:t>
      </w:r>
    </w:p>
    <w:p w:rsidR="007D06BB" w:rsidRDefault="00E37E1C" w:rsidP="005C0210">
      <w:pPr>
        <w:spacing w:after="0"/>
        <w:jc w:val="both"/>
        <w:rPr>
          <w:rFonts w:cs="Arial"/>
          <w:b/>
        </w:rPr>
      </w:pPr>
      <w:r>
        <w:rPr>
          <w:rFonts w:cs="Arial"/>
          <w:b/>
        </w:rPr>
        <w:t>Développer u</w:t>
      </w:r>
      <w:r w:rsidR="007D06BB" w:rsidRPr="007D06BB">
        <w:rPr>
          <w:rFonts w:cs="Arial"/>
          <w:b/>
        </w:rPr>
        <w:t>ne nouvelle stratégie </w:t>
      </w:r>
      <w:r>
        <w:rPr>
          <w:rFonts w:cs="Arial"/>
          <w:b/>
        </w:rPr>
        <w:t xml:space="preserve">économique </w:t>
      </w:r>
      <w:r w:rsidR="007D06BB" w:rsidRPr="007D06BB">
        <w:rPr>
          <w:rFonts w:cs="Arial"/>
          <w:b/>
        </w:rPr>
        <w:t>:</w:t>
      </w:r>
    </w:p>
    <w:p w:rsidR="007D06BB" w:rsidRDefault="007D06BB" w:rsidP="005C0210">
      <w:pPr>
        <w:spacing w:after="0"/>
        <w:jc w:val="both"/>
        <w:rPr>
          <w:rFonts w:cs="Arial"/>
        </w:rPr>
      </w:pPr>
      <w:r w:rsidRPr="007D06BB">
        <w:rPr>
          <w:rFonts w:cs="Arial"/>
        </w:rPr>
        <w:t xml:space="preserve">Le japon  </w:t>
      </w:r>
      <w:r>
        <w:rPr>
          <w:rFonts w:cs="Arial"/>
        </w:rPr>
        <w:t>est contraint de r</w:t>
      </w:r>
      <w:r w:rsidR="005C0210">
        <w:rPr>
          <w:rFonts w:cs="Arial"/>
        </w:rPr>
        <w:t>epenser son modèle économique</w:t>
      </w:r>
      <w:r>
        <w:rPr>
          <w:rFonts w:cs="Arial"/>
        </w:rPr>
        <w:t> :</w:t>
      </w:r>
    </w:p>
    <w:p w:rsidR="007D06BB" w:rsidRDefault="00E37E1C" w:rsidP="005C0210">
      <w:pPr>
        <w:spacing w:after="0"/>
        <w:jc w:val="both"/>
        <w:rPr>
          <w:rFonts w:cs="Arial"/>
        </w:rPr>
      </w:pPr>
      <w:r>
        <w:rPr>
          <w:rFonts w:cs="Arial"/>
        </w:rPr>
        <w:tab/>
        <w:t>1)</w:t>
      </w:r>
      <w:r w:rsidR="007D06BB">
        <w:rPr>
          <w:rFonts w:cs="Arial"/>
        </w:rPr>
        <w:t xml:space="preserve"> </w:t>
      </w:r>
      <w:r w:rsidR="005C0210" w:rsidRPr="00F267FE">
        <w:rPr>
          <w:rFonts w:cs="Arial"/>
          <w:b/>
        </w:rPr>
        <w:t>En r</w:t>
      </w:r>
      <w:r w:rsidR="007D06BB" w:rsidRPr="00F267FE">
        <w:rPr>
          <w:rFonts w:cs="Arial"/>
          <w:b/>
        </w:rPr>
        <w:t>éorientant</w:t>
      </w:r>
      <w:r w:rsidR="007D06BB" w:rsidRPr="007D06BB">
        <w:rPr>
          <w:rFonts w:cs="Arial"/>
          <w:b/>
        </w:rPr>
        <w:t xml:space="preserve"> sa production vers son marché intérieur</w:t>
      </w:r>
      <w:r w:rsidR="007D06BB">
        <w:rPr>
          <w:rFonts w:cs="Arial"/>
        </w:rPr>
        <w:t xml:space="preserve"> et non vers l’extérieur. Le </w:t>
      </w:r>
      <w:r w:rsidR="007D06BB" w:rsidRPr="00E37E1C">
        <w:rPr>
          <w:rFonts w:cs="Arial"/>
          <w:b/>
        </w:rPr>
        <w:t>déficit commercial</w:t>
      </w:r>
      <w:r w:rsidR="007D06BB">
        <w:rPr>
          <w:rFonts w:cs="Arial"/>
        </w:rPr>
        <w:t xml:space="preserve"> du Japon est une réalité récente qui témoigne de l’incapacité du modèle japonais à la concurrence de ses voisins (Chine et Corée du Sud)</w:t>
      </w:r>
      <w:r>
        <w:rPr>
          <w:rFonts w:cs="Arial"/>
        </w:rPr>
        <w:t xml:space="preserve">. </w:t>
      </w:r>
      <w:r w:rsidRPr="00F267FE">
        <w:rPr>
          <w:rFonts w:cs="Arial"/>
        </w:rPr>
        <w:t>Le Japon n’apparaît plus comme une économie extravertie</w:t>
      </w:r>
      <w:r w:rsidR="00F267FE" w:rsidRPr="00F267FE">
        <w:rPr>
          <w:rFonts w:cs="Arial"/>
        </w:rPr>
        <w:t xml:space="preserve"> </w:t>
      </w:r>
      <w:r w:rsidR="00F267FE">
        <w:rPr>
          <w:rFonts w:cs="Arial"/>
        </w:rPr>
        <w:t xml:space="preserve">mais introvertie. </w:t>
      </w:r>
    </w:p>
    <w:p w:rsidR="007D06BB" w:rsidRDefault="007D06BB" w:rsidP="005C0210">
      <w:pPr>
        <w:spacing w:after="0"/>
        <w:jc w:val="both"/>
        <w:rPr>
          <w:rFonts w:cs="Arial"/>
        </w:rPr>
      </w:pPr>
      <w:r>
        <w:rPr>
          <w:rFonts w:cs="Arial"/>
        </w:rPr>
        <w:tab/>
      </w:r>
      <w:r w:rsidR="00E37E1C">
        <w:rPr>
          <w:rFonts w:cs="Arial"/>
        </w:rPr>
        <w:t>2)</w:t>
      </w:r>
      <w:r>
        <w:rPr>
          <w:rFonts w:cs="Arial"/>
        </w:rPr>
        <w:t xml:space="preserve"> </w:t>
      </w:r>
      <w:r w:rsidR="005C0210">
        <w:rPr>
          <w:rFonts w:cs="Arial"/>
          <w:b/>
        </w:rPr>
        <w:t xml:space="preserve">Par la </w:t>
      </w:r>
      <w:r w:rsidRPr="007D06BB">
        <w:rPr>
          <w:rFonts w:cs="Arial"/>
          <w:b/>
        </w:rPr>
        <w:t xml:space="preserve"> conquête de nouveaux marchés</w:t>
      </w:r>
      <w:r>
        <w:rPr>
          <w:rFonts w:cs="Arial"/>
        </w:rPr>
        <w:t xml:space="preserve"> et en particulier celui des pays ascendants </w:t>
      </w:r>
      <w:r w:rsidRPr="00E37E1C">
        <w:rPr>
          <w:rFonts w:cs="Arial"/>
        </w:rPr>
        <w:t>de</w:t>
      </w:r>
      <w:r w:rsidRPr="00E37E1C">
        <w:rPr>
          <w:rFonts w:cs="Arial"/>
          <w:b/>
          <w:u w:val="single"/>
        </w:rPr>
        <w:t xml:space="preserve"> l’ASEAN (carte p 339).</w:t>
      </w:r>
    </w:p>
    <w:p w:rsidR="00A63421" w:rsidRDefault="00A63421" w:rsidP="005C0210">
      <w:pPr>
        <w:spacing w:after="0"/>
        <w:jc w:val="both"/>
        <w:rPr>
          <w:rFonts w:cs="Arial"/>
        </w:rPr>
      </w:pPr>
      <w:r>
        <w:rPr>
          <w:rFonts w:cs="Arial"/>
        </w:rPr>
        <w:t>Cette réorientation se fait au détriment du partenariat économique historique avec les Etats-Unis.</w:t>
      </w:r>
    </w:p>
    <w:p w:rsidR="00A63421" w:rsidRDefault="00A63421" w:rsidP="005C0210">
      <w:pPr>
        <w:spacing w:after="0"/>
        <w:jc w:val="both"/>
        <w:rPr>
          <w:rFonts w:cs="Arial"/>
        </w:rPr>
      </w:pPr>
      <w:r>
        <w:rPr>
          <w:rFonts w:cs="Arial"/>
        </w:rPr>
        <w:tab/>
      </w:r>
      <w:r w:rsidR="00E37E1C">
        <w:rPr>
          <w:rFonts w:cs="Arial"/>
        </w:rPr>
        <w:t xml:space="preserve">3) </w:t>
      </w:r>
      <w:r w:rsidR="005C0210" w:rsidRPr="005C0210">
        <w:rPr>
          <w:rFonts w:cs="Arial"/>
          <w:b/>
        </w:rPr>
        <w:t>En d</w:t>
      </w:r>
      <w:r w:rsidR="005C0210">
        <w:rPr>
          <w:rFonts w:cs="Arial"/>
          <w:b/>
        </w:rPr>
        <w:t>éveloppant</w:t>
      </w:r>
      <w:r w:rsidRPr="00A63421">
        <w:rPr>
          <w:rFonts w:cs="Arial"/>
          <w:b/>
        </w:rPr>
        <w:t xml:space="preserve"> une économie post-industrielle plus centrée sur les services et l’innovation</w:t>
      </w:r>
      <w:r>
        <w:rPr>
          <w:rFonts w:cs="Arial"/>
        </w:rPr>
        <w:t>. Le Japon reste l’un des pays qui consacre le plus d’argent à la Recherche et au Développement (R&amp;D), ces dépenses représentent 3,5% du PIB soit une p</w:t>
      </w:r>
      <w:r w:rsidR="00F267FE">
        <w:rPr>
          <w:rFonts w:cs="Arial"/>
        </w:rPr>
        <w:t>roportion</w:t>
      </w:r>
      <w:r>
        <w:rPr>
          <w:rFonts w:cs="Arial"/>
        </w:rPr>
        <w:t xml:space="preserve"> près deux fois supérieure à celle de la Chine (1.8 %). </w:t>
      </w:r>
    </w:p>
    <w:p w:rsidR="00A63421" w:rsidRDefault="003A7338" w:rsidP="006F6017">
      <w:pPr>
        <w:spacing w:after="0"/>
        <w:jc w:val="both"/>
        <w:rPr>
          <w:rFonts w:cs="Arial"/>
        </w:rPr>
      </w:pPr>
      <w:r>
        <w:rPr>
          <w:rFonts w:cs="Arial"/>
        </w:rPr>
        <w:tab/>
      </w:r>
      <w:r w:rsidR="00E37E1C">
        <w:rPr>
          <w:rFonts w:cs="Arial"/>
        </w:rPr>
        <w:t xml:space="preserve">4) </w:t>
      </w:r>
      <w:r w:rsidR="005C0210" w:rsidRPr="005C0210">
        <w:rPr>
          <w:rFonts w:cs="Arial"/>
          <w:b/>
        </w:rPr>
        <w:t>En r</w:t>
      </w:r>
      <w:r w:rsidRPr="003A7338">
        <w:rPr>
          <w:rFonts w:cs="Arial"/>
          <w:b/>
        </w:rPr>
        <w:t>éorienter l’épargne vers le marché intérieur</w:t>
      </w:r>
      <w:r>
        <w:rPr>
          <w:rFonts w:cs="Arial"/>
        </w:rPr>
        <w:t xml:space="preserve"> pour désendetter l’Etat</w:t>
      </w:r>
      <w:r w:rsidR="005C0210">
        <w:rPr>
          <w:rFonts w:cs="Arial"/>
        </w:rPr>
        <w:t xml:space="preserve"> et</w:t>
      </w:r>
      <w:r w:rsidR="00E37E1C">
        <w:rPr>
          <w:rFonts w:cs="Arial"/>
        </w:rPr>
        <w:t xml:space="preserve"> </w:t>
      </w:r>
      <w:r w:rsidR="005C0210">
        <w:rPr>
          <w:rFonts w:cs="Arial"/>
        </w:rPr>
        <w:t>faire face au vieillissement de la population</w:t>
      </w:r>
      <w:r>
        <w:rPr>
          <w:rFonts w:cs="Arial"/>
        </w:rPr>
        <w:t>.</w:t>
      </w:r>
    </w:p>
    <w:p w:rsidR="00F71B2F" w:rsidRDefault="007260B2" w:rsidP="007D06BB">
      <w:pPr>
        <w:spacing w:after="0"/>
        <w:rPr>
          <w:rFonts w:cs="Arial"/>
          <w:b/>
        </w:rPr>
      </w:pPr>
      <w:r>
        <w:rPr>
          <w:noProof/>
          <w:lang w:eastAsia="fr-FR"/>
        </w:rPr>
        <mc:AlternateContent>
          <mc:Choice Requires="wps">
            <w:drawing>
              <wp:anchor distT="0" distB="0" distL="114300" distR="114300" simplePos="0" relativeHeight="251660288" behindDoc="0" locked="0" layoutInCell="1" allowOverlap="1" wp14:anchorId="588BC0F2" wp14:editId="0475DC2F">
                <wp:simplePos x="0" y="0"/>
                <wp:positionH relativeFrom="column">
                  <wp:posOffset>2631872</wp:posOffset>
                </wp:positionH>
                <wp:positionV relativeFrom="paragraph">
                  <wp:posOffset>171907</wp:posOffset>
                </wp:positionV>
                <wp:extent cx="4367174" cy="2266604"/>
                <wp:effectExtent l="0" t="0" r="14605" b="19685"/>
                <wp:wrapNone/>
                <wp:docPr id="8" name="Zone de texte 8"/>
                <wp:cNvGraphicFramePr/>
                <a:graphic xmlns:a="http://schemas.openxmlformats.org/drawingml/2006/main">
                  <a:graphicData uri="http://schemas.microsoft.com/office/word/2010/wordprocessingShape">
                    <wps:wsp>
                      <wps:cNvSpPr txBox="1"/>
                      <wps:spPr>
                        <a:xfrm>
                          <a:off x="0" y="0"/>
                          <a:ext cx="4367174" cy="22666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7E1C" w:rsidRDefault="00235221" w:rsidP="005C0210">
                            <w:pPr>
                              <w:spacing w:after="0"/>
                              <w:jc w:val="both"/>
                              <w:rPr>
                                <w:rFonts w:cs="Arial"/>
                              </w:rPr>
                            </w:pPr>
                            <w:r>
                              <w:rPr>
                                <w:rFonts w:cs="Arial"/>
                              </w:rPr>
                              <w:t>En 40 ans la Chine a réussi à transformer radicalement son modèle économique pour devenir la 1</w:t>
                            </w:r>
                            <w:r w:rsidRPr="00EA7F4B">
                              <w:rPr>
                                <w:rFonts w:cs="Arial"/>
                                <w:vertAlign w:val="superscript"/>
                              </w:rPr>
                              <w:t>ère</w:t>
                            </w:r>
                            <w:r>
                              <w:rPr>
                                <w:rFonts w:cs="Arial"/>
                              </w:rPr>
                              <w:t xml:space="preserve"> puissance asiatique.</w:t>
                            </w:r>
                            <w:r>
                              <w:rPr>
                                <w:rFonts w:cs="Arial"/>
                                <w:b/>
                              </w:rPr>
                              <w:t xml:space="preserve"> </w:t>
                            </w:r>
                            <w:r>
                              <w:rPr>
                                <w:rFonts w:cs="Arial"/>
                              </w:rPr>
                              <w:t xml:space="preserve">Le choix de devenir </w:t>
                            </w:r>
                            <w:r w:rsidRPr="00E37E1C">
                              <w:rPr>
                                <w:rFonts w:cs="Arial"/>
                                <w:b/>
                              </w:rPr>
                              <w:t>la « nouvelle usine  du monde </w:t>
                            </w:r>
                            <w:r>
                              <w:rPr>
                                <w:rFonts w:cs="Arial"/>
                              </w:rPr>
                              <w:t xml:space="preserve">», s’est traduit par </w:t>
                            </w:r>
                            <w:r w:rsidRPr="00F267FE">
                              <w:rPr>
                                <w:rFonts w:cs="Arial"/>
                                <w:b/>
                                <w:u w:val="single"/>
                              </w:rPr>
                              <w:t>une transformation radicale de la société chinoise</w:t>
                            </w:r>
                            <w:r w:rsidR="00E37E1C">
                              <w:rPr>
                                <w:rFonts w:cs="Arial"/>
                              </w:rPr>
                              <w:t xml:space="preserve">  passée </w:t>
                            </w:r>
                            <w:r w:rsidRPr="00EA7F4B">
                              <w:rPr>
                                <w:rFonts w:cs="Arial"/>
                                <w:b/>
                              </w:rPr>
                              <w:t>d’</w:t>
                            </w:r>
                            <w:r w:rsidRPr="00E37E1C">
                              <w:rPr>
                                <w:rFonts w:cs="Arial"/>
                                <w:b/>
                                <w:u w:val="single"/>
                              </w:rPr>
                              <w:t>une société agricole et rurale à une société industrielle et urbaine</w:t>
                            </w:r>
                            <w:r>
                              <w:rPr>
                                <w:rFonts w:cs="Arial"/>
                              </w:rPr>
                              <w:t xml:space="preserve">. </w:t>
                            </w:r>
                          </w:p>
                          <w:p w:rsidR="004026BF" w:rsidRPr="00E37E1C" w:rsidRDefault="00235221" w:rsidP="005C0210">
                            <w:pPr>
                              <w:spacing w:after="0"/>
                              <w:jc w:val="both"/>
                              <w:rPr>
                                <w:rFonts w:cs="Arial"/>
                                <w:b/>
                              </w:rPr>
                            </w:pPr>
                            <w:r>
                              <w:rPr>
                                <w:rFonts w:cs="Arial"/>
                              </w:rPr>
                              <w:t xml:space="preserve">Depuis 1970, la part de </w:t>
                            </w:r>
                            <w:r w:rsidRPr="00E37E1C">
                              <w:rPr>
                                <w:rFonts w:cs="Arial"/>
                                <w:u w:val="single"/>
                              </w:rPr>
                              <w:t xml:space="preserve">l’agriculture chinoise dans le PIB est passée de 42% à 10% </w:t>
                            </w:r>
                            <w:r w:rsidR="005C0210" w:rsidRPr="00E37E1C">
                              <w:rPr>
                                <w:rFonts w:cs="Arial"/>
                                <w:u w:val="single"/>
                              </w:rPr>
                              <w:t xml:space="preserve">alors que </w:t>
                            </w:r>
                            <w:r w:rsidR="00E37E1C" w:rsidRPr="00E37E1C">
                              <w:rPr>
                                <w:rFonts w:cs="Arial"/>
                                <w:u w:val="single"/>
                              </w:rPr>
                              <w:t>celle</w:t>
                            </w:r>
                            <w:r w:rsidR="005C0210" w:rsidRPr="00E37E1C">
                              <w:rPr>
                                <w:rFonts w:cs="Arial"/>
                                <w:u w:val="single"/>
                              </w:rPr>
                              <w:t xml:space="preserve"> de l’industrie</w:t>
                            </w:r>
                            <w:r w:rsidR="00E37E1C" w:rsidRPr="00E37E1C">
                              <w:rPr>
                                <w:rFonts w:cs="Arial"/>
                                <w:u w:val="single"/>
                              </w:rPr>
                              <w:t xml:space="preserve"> dépasse </w:t>
                            </w:r>
                            <w:r w:rsidR="005C0210" w:rsidRPr="00E37E1C">
                              <w:rPr>
                                <w:rFonts w:cs="Arial"/>
                                <w:u w:val="single"/>
                              </w:rPr>
                              <w:t xml:space="preserve"> 43%.</w:t>
                            </w:r>
                            <w:r w:rsidR="005C0210">
                              <w:rPr>
                                <w:rFonts w:cs="Arial"/>
                              </w:rPr>
                              <w:t xml:space="preserve"> L</w:t>
                            </w:r>
                            <w:r>
                              <w:rPr>
                                <w:rFonts w:cs="Arial"/>
                              </w:rPr>
                              <w:t xml:space="preserve">a </w:t>
                            </w:r>
                            <w:r w:rsidRPr="00F267FE">
                              <w:rPr>
                                <w:rFonts w:cs="Arial"/>
                                <w:u w:val="single"/>
                              </w:rPr>
                              <w:t>population</w:t>
                            </w:r>
                            <w:r>
                              <w:rPr>
                                <w:rFonts w:cs="Arial"/>
                              </w:rPr>
                              <w:t xml:space="preserve"> </w:t>
                            </w:r>
                            <w:r w:rsidRPr="00E37E1C">
                              <w:rPr>
                                <w:rFonts w:cs="Arial"/>
                                <w:u w:val="single"/>
                              </w:rPr>
                              <w:t>urbaine est passée de 17% à 54</w:t>
                            </w:r>
                            <w:r>
                              <w:rPr>
                                <w:rFonts w:cs="Arial"/>
                              </w:rPr>
                              <w:t xml:space="preserve"> %</w:t>
                            </w:r>
                            <w:r w:rsidR="005C0210">
                              <w:rPr>
                                <w:rFonts w:cs="Arial"/>
                              </w:rPr>
                              <w:t xml:space="preserve">. </w:t>
                            </w:r>
                            <w:r w:rsidR="004026BF">
                              <w:rPr>
                                <w:rFonts w:cs="Arial"/>
                              </w:rPr>
                              <w:t xml:space="preserve">Les conséquences sont multiples, on assiste à une forte élévation du niveau de vie (IDH a plus que doublé en 40 ans) et à l’émergence d’une société de consommation </w:t>
                            </w:r>
                            <w:r w:rsidR="005C0210">
                              <w:rPr>
                                <w:rFonts w:cs="Arial"/>
                              </w:rPr>
                              <w:t>de masse proche de celle des pays du Nord.</w:t>
                            </w:r>
                          </w:p>
                          <w:p w:rsidR="00235221" w:rsidRDefault="00235221" w:rsidP="004026BF">
                            <w:pPr>
                              <w:ind w:firstLine="70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7" type="#_x0000_t202" style="position:absolute;margin-left:207.25pt;margin-top:13.55pt;width:343.85pt;height:17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" fillcolor="white [3201]" strokecolor="white [3212]" strokeweight=".5pt">
                <v:textbox>
                  <w:txbxContent>
                    <w:p w:rsidR="00E37E1C" w:rsidRDefault="00235221" w:rsidP="005C0210">
                      <w:pPr>
                        <w:spacing w:after="0"/>
                        <w:jc w:val="both"/>
                        <w:rPr>
                          <w:rFonts w:cs="Arial"/>
                        </w:rPr>
                      </w:pPr>
                      <w:r>
                        <w:rPr>
                          <w:rFonts w:cs="Arial"/>
                        </w:rPr>
                        <w:t>En 40 ans la Chine a réussi à transformer radicalement son modèle économique pour devenir la 1</w:t>
                      </w:r>
                      <w:r w:rsidRPr="00EA7F4B">
                        <w:rPr>
                          <w:rFonts w:cs="Arial"/>
                          <w:vertAlign w:val="superscript"/>
                        </w:rPr>
                        <w:t>ère</w:t>
                      </w:r>
                      <w:r>
                        <w:rPr>
                          <w:rFonts w:cs="Arial"/>
                        </w:rPr>
                        <w:t xml:space="preserve"> puissance asiatique.</w:t>
                      </w:r>
                      <w:r>
                        <w:rPr>
                          <w:rFonts w:cs="Arial"/>
                          <w:b/>
                        </w:rPr>
                        <w:t xml:space="preserve"> </w:t>
                      </w:r>
                      <w:r>
                        <w:rPr>
                          <w:rFonts w:cs="Arial"/>
                        </w:rPr>
                        <w:t xml:space="preserve">Le choix de devenir </w:t>
                      </w:r>
                      <w:r w:rsidRPr="00E37E1C">
                        <w:rPr>
                          <w:rFonts w:cs="Arial"/>
                          <w:b/>
                        </w:rPr>
                        <w:t>la « nouvelle usine  du monde </w:t>
                      </w:r>
                      <w:r>
                        <w:rPr>
                          <w:rFonts w:cs="Arial"/>
                        </w:rPr>
                        <w:t xml:space="preserve">», s’est traduit par </w:t>
                      </w:r>
                      <w:r w:rsidRPr="00F267FE">
                        <w:rPr>
                          <w:rFonts w:cs="Arial"/>
                          <w:b/>
                          <w:u w:val="single"/>
                        </w:rPr>
                        <w:t>une transformation radicale de la société chinoise</w:t>
                      </w:r>
                      <w:r w:rsidR="00E37E1C">
                        <w:rPr>
                          <w:rFonts w:cs="Arial"/>
                        </w:rPr>
                        <w:t xml:space="preserve">  passée </w:t>
                      </w:r>
                      <w:r w:rsidRPr="00EA7F4B">
                        <w:rPr>
                          <w:rFonts w:cs="Arial"/>
                          <w:b/>
                        </w:rPr>
                        <w:t>d’</w:t>
                      </w:r>
                      <w:r w:rsidRPr="00E37E1C">
                        <w:rPr>
                          <w:rFonts w:cs="Arial"/>
                          <w:b/>
                          <w:u w:val="single"/>
                        </w:rPr>
                        <w:t>une société agricole et rurale à une société industrielle et urbaine</w:t>
                      </w:r>
                      <w:r>
                        <w:rPr>
                          <w:rFonts w:cs="Arial"/>
                        </w:rPr>
                        <w:t xml:space="preserve">. </w:t>
                      </w:r>
                    </w:p>
                    <w:p w:rsidR="004026BF" w:rsidRPr="00E37E1C" w:rsidRDefault="00235221" w:rsidP="005C0210">
                      <w:pPr>
                        <w:spacing w:after="0"/>
                        <w:jc w:val="both"/>
                        <w:rPr>
                          <w:rFonts w:cs="Arial"/>
                          <w:b/>
                        </w:rPr>
                      </w:pPr>
                      <w:r>
                        <w:rPr>
                          <w:rFonts w:cs="Arial"/>
                        </w:rPr>
                        <w:t xml:space="preserve">Depuis 1970, la part de </w:t>
                      </w:r>
                      <w:r w:rsidRPr="00E37E1C">
                        <w:rPr>
                          <w:rFonts w:cs="Arial"/>
                          <w:u w:val="single"/>
                        </w:rPr>
                        <w:t xml:space="preserve">l’agriculture chinoise dans le PIB est passée de 42% à 10% </w:t>
                      </w:r>
                      <w:r w:rsidR="005C0210" w:rsidRPr="00E37E1C">
                        <w:rPr>
                          <w:rFonts w:cs="Arial"/>
                          <w:u w:val="single"/>
                        </w:rPr>
                        <w:t xml:space="preserve">alors que </w:t>
                      </w:r>
                      <w:r w:rsidR="00E37E1C" w:rsidRPr="00E37E1C">
                        <w:rPr>
                          <w:rFonts w:cs="Arial"/>
                          <w:u w:val="single"/>
                        </w:rPr>
                        <w:t>celle</w:t>
                      </w:r>
                      <w:r w:rsidR="005C0210" w:rsidRPr="00E37E1C">
                        <w:rPr>
                          <w:rFonts w:cs="Arial"/>
                          <w:u w:val="single"/>
                        </w:rPr>
                        <w:t xml:space="preserve"> de l’industrie</w:t>
                      </w:r>
                      <w:r w:rsidR="00E37E1C" w:rsidRPr="00E37E1C">
                        <w:rPr>
                          <w:rFonts w:cs="Arial"/>
                          <w:u w:val="single"/>
                        </w:rPr>
                        <w:t xml:space="preserve"> dépasse </w:t>
                      </w:r>
                      <w:r w:rsidR="005C0210" w:rsidRPr="00E37E1C">
                        <w:rPr>
                          <w:rFonts w:cs="Arial"/>
                          <w:u w:val="single"/>
                        </w:rPr>
                        <w:t xml:space="preserve"> 43%.</w:t>
                      </w:r>
                      <w:r w:rsidR="005C0210">
                        <w:rPr>
                          <w:rFonts w:cs="Arial"/>
                        </w:rPr>
                        <w:t xml:space="preserve"> L</w:t>
                      </w:r>
                      <w:r>
                        <w:rPr>
                          <w:rFonts w:cs="Arial"/>
                        </w:rPr>
                        <w:t xml:space="preserve">a </w:t>
                      </w:r>
                      <w:r w:rsidRPr="00F267FE">
                        <w:rPr>
                          <w:rFonts w:cs="Arial"/>
                          <w:u w:val="single"/>
                        </w:rPr>
                        <w:t>population</w:t>
                      </w:r>
                      <w:r>
                        <w:rPr>
                          <w:rFonts w:cs="Arial"/>
                        </w:rPr>
                        <w:t xml:space="preserve"> </w:t>
                      </w:r>
                      <w:r w:rsidRPr="00E37E1C">
                        <w:rPr>
                          <w:rFonts w:cs="Arial"/>
                          <w:u w:val="single"/>
                        </w:rPr>
                        <w:t>urbaine est passée de 17% à 54</w:t>
                      </w:r>
                      <w:r>
                        <w:rPr>
                          <w:rFonts w:cs="Arial"/>
                        </w:rPr>
                        <w:t xml:space="preserve"> %</w:t>
                      </w:r>
                      <w:r w:rsidR="005C0210">
                        <w:rPr>
                          <w:rFonts w:cs="Arial"/>
                        </w:rPr>
                        <w:t xml:space="preserve">. </w:t>
                      </w:r>
                      <w:r w:rsidR="004026BF">
                        <w:rPr>
                          <w:rFonts w:cs="Arial"/>
                        </w:rPr>
                        <w:t xml:space="preserve">Les conséquences sont multiples, on assiste à une forte élévation du niveau de vie (IDH a plus que doublé en 40 ans) et à l’émergence d’une société de consommation </w:t>
                      </w:r>
                      <w:r w:rsidR="005C0210">
                        <w:rPr>
                          <w:rFonts w:cs="Arial"/>
                        </w:rPr>
                        <w:t>de masse proche de celle des pays du Nord.</w:t>
                      </w:r>
                    </w:p>
                    <w:p w:rsidR="00235221" w:rsidRDefault="00235221" w:rsidP="004026BF">
                      <w:pPr>
                        <w:ind w:firstLine="708"/>
                      </w:pPr>
                    </w:p>
                  </w:txbxContent>
                </v:textbox>
              </v:shape>
            </w:pict>
          </mc:Fallback>
        </mc:AlternateContent>
      </w:r>
      <w:r w:rsidR="00A63421">
        <w:rPr>
          <w:rFonts w:cs="Arial"/>
        </w:rPr>
        <w:tab/>
      </w:r>
      <w:r w:rsidR="005C0210">
        <w:rPr>
          <w:rFonts w:cs="Arial"/>
        </w:rPr>
        <w:tab/>
      </w:r>
      <w:r w:rsidR="00E37E1C">
        <w:rPr>
          <w:rFonts w:cs="Arial"/>
        </w:rPr>
        <w:tab/>
      </w:r>
      <w:r w:rsidR="00A63421" w:rsidRPr="00EA7F4B">
        <w:rPr>
          <w:rFonts w:cs="Arial"/>
          <w:b/>
        </w:rPr>
        <w:t xml:space="preserve">b. </w:t>
      </w:r>
      <w:r w:rsidR="00EA7F4B" w:rsidRPr="00EA7F4B">
        <w:rPr>
          <w:rFonts w:cs="Arial"/>
          <w:b/>
        </w:rPr>
        <w:t>Le succès d</w:t>
      </w:r>
      <w:r w:rsidR="005C0210">
        <w:rPr>
          <w:rFonts w:cs="Arial"/>
          <w:b/>
        </w:rPr>
        <w:t xml:space="preserve">u modèle </w:t>
      </w:r>
      <w:r w:rsidR="00EA7F4B" w:rsidRPr="00EA7F4B">
        <w:rPr>
          <w:rFonts w:cs="Arial"/>
          <w:b/>
        </w:rPr>
        <w:t xml:space="preserve">économique </w:t>
      </w:r>
      <w:r w:rsidR="00A63421" w:rsidRPr="00EA7F4B">
        <w:rPr>
          <w:rFonts w:cs="Arial"/>
          <w:b/>
        </w:rPr>
        <w:t>chinois</w:t>
      </w:r>
      <w:r w:rsidR="00F71B2F">
        <w:rPr>
          <w:rFonts w:cs="Arial"/>
          <w:b/>
        </w:rPr>
        <w:t>e.</w:t>
      </w:r>
    </w:p>
    <w:p w:rsidR="00F267FE" w:rsidRDefault="00A950A5" w:rsidP="007D06BB">
      <w:pPr>
        <w:spacing w:after="0"/>
        <w:rPr>
          <w:rFonts w:cs="Arial"/>
          <w:b/>
        </w:rPr>
      </w:pPr>
      <w:r>
        <w:rPr>
          <w:noProof/>
          <w:lang w:eastAsia="fr-FR"/>
        </w:rPr>
        <w:drawing>
          <wp:inline distT="0" distB="0" distL="0" distR="0" wp14:anchorId="07FBAC5E" wp14:editId="5D10349D">
            <wp:extent cx="2604210" cy="2244369"/>
            <wp:effectExtent l="0" t="0" r="5715"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808" t="27581" r="33425" b="6026"/>
                    <a:stretch/>
                  </pic:blipFill>
                  <pic:spPr bwMode="auto">
                    <a:xfrm>
                      <a:off x="0" y="0"/>
                      <a:ext cx="2607773" cy="2247439"/>
                    </a:xfrm>
                    <a:prstGeom prst="rect">
                      <a:avLst/>
                    </a:prstGeom>
                    <a:ln>
                      <a:noFill/>
                    </a:ln>
                    <a:extLst>
                      <a:ext uri="{53640926-AAD7-44D8-BBD7-CCE9431645EC}">
                        <a14:shadowObscured xmlns:a14="http://schemas.microsoft.com/office/drawing/2010/main"/>
                      </a:ext>
                    </a:extLst>
                  </pic:spPr>
                </pic:pic>
              </a:graphicData>
            </a:graphic>
          </wp:inline>
        </w:drawing>
      </w:r>
    </w:p>
    <w:p w:rsidR="00EA7F4B" w:rsidRPr="005669B8" w:rsidRDefault="00EA7F4B" w:rsidP="00F267FE">
      <w:pPr>
        <w:spacing w:after="0"/>
        <w:jc w:val="both"/>
        <w:rPr>
          <w:rFonts w:cs="Arial"/>
        </w:rPr>
      </w:pPr>
      <w:r>
        <w:rPr>
          <w:rFonts w:cs="Arial"/>
        </w:rPr>
        <w:lastRenderedPageBreak/>
        <w:tab/>
        <w:t xml:space="preserve">- </w:t>
      </w:r>
      <w:r w:rsidRPr="00EA7F4B">
        <w:rPr>
          <w:rFonts w:cs="Arial"/>
          <w:b/>
        </w:rPr>
        <w:t>La Chine est devenu</w:t>
      </w:r>
      <w:r>
        <w:rPr>
          <w:rFonts w:cs="Arial"/>
          <w:b/>
        </w:rPr>
        <w:t>e</w:t>
      </w:r>
      <w:r w:rsidRPr="00EA7F4B">
        <w:rPr>
          <w:rFonts w:cs="Arial"/>
          <w:b/>
        </w:rPr>
        <w:t xml:space="preserve"> le 1</w:t>
      </w:r>
      <w:r w:rsidRPr="00EA7F4B">
        <w:rPr>
          <w:rFonts w:cs="Arial"/>
          <w:b/>
          <w:vertAlign w:val="superscript"/>
        </w:rPr>
        <w:t>er</w:t>
      </w:r>
      <w:r w:rsidRPr="00EA7F4B">
        <w:rPr>
          <w:rFonts w:cs="Arial"/>
          <w:b/>
        </w:rPr>
        <w:t xml:space="preserve"> exportateur mondial</w:t>
      </w:r>
      <w:r>
        <w:rPr>
          <w:rFonts w:cs="Arial"/>
          <w:b/>
        </w:rPr>
        <w:t>.</w:t>
      </w:r>
      <w:r w:rsidR="005669B8">
        <w:rPr>
          <w:rFonts w:cs="Arial"/>
          <w:b/>
        </w:rPr>
        <w:t xml:space="preserve"> </w:t>
      </w:r>
      <w:r w:rsidR="005669B8">
        <w:rPr>
          <w:rFonts w:cs="Arial"/>
        </w:rPr>
        <w:t xml:space="preserve">Elle représente 11.4% des exportations </w:t>
      </w:r>
      <w:r w:rsidR="005706D6">
        <w:rPr>
          <w:rFonts w:cs="Arial"/>
        </w:rPr>
        <w:t xml:space="preserve"> mondiales </w:t>
      </w:r>
      <w:r w:rsidR="005669B8">
        <w:rPr>
          <w:rFonts w:cs="Arial"/>
        </w:rPr>
        <w:t>en valeur soit plus de 2000 Md$ en 2013 contre 1577 Md$ en 2010</w:t>
      </w:r>
      <w:r w:rsidR="005706D6">
        <w:rPr>
          <w:rFonts w:cs="Arial"/>
        </w:rPr>
        <w:t>.</w:t>
      </w:r>
      <w:r w:rsidR="00F267FE">
        <w:rPr>
          <w:rFonts w:cs="Arial"/>
        </w:rPr>
        <w:t xml:space="preserve"> </w:t>
      </w:r>
    </w:p>
    <w:p w:rsidR="007D06BB" w:rsidRDefault="00EA7F4B" w:rsidP="00F267FE">
      <w:pPr>
        <w:spacing w:after="0"/>
        <w:jc w:val="both"/>
        <w:rPr>
          <w:rFonts w:cs="Arial"/>
        </w:rPr>
      </w:pPr>
      <w:r>
        <w:rPr>
          <w:rFonts w:cs="Arial"/>
          <w:b/>
        </w:rPr>
        <w:tab/>
        <w:t>- La Chine a une stratégie de montée en gamme</w:t>
      </w:r>
      <w:r w:rsidR="005669B8">
        <w:rPr>
          <w:rFonts w:cs="Arial"/>
          <w:b/>
        </w:rPr>
        <w:t xml:space="preserve"> </w:t>
      </w:r>
      <w:r w:rsidR="005669B8">
        <w:rPr>
          <w:rFonts w:cs="Arial"/>
        </w:rPr>
        <w:t>qui se traduit par une forte capacité des entreprises industrielles à conquérir des marchés dans le secteur des hautes technologies. L’exemple de la téléphonie</w:t>
      </w:r>
      <w:r w:rsidR="005706D6">
        <w:rPr>
          <w:rFonts w:cs="Arial"/>
        </w:rPr>
        <w:t xml:space="preserve"> mobile</w:t>
      </w:r>
      <w:r w:rsidR="005669B8">
        <w:rPr>
          <w:rFonts w:cs="Arial"/>
        </w:rPr>
        <w:t xml:space="preserve"> illustre ce phénomène</w:t>
      </w:r>
      <w:r w:rsidR="00F267FE">
        <w:rPr>
          <w:rFonts w:cs="Arial"/>
        </w:rPr>
        <w:t xml:space="preserve"> p</w:t>
      </w:r>
      <w:r w:rsidR="005669B8">
        <w:rPr>
          <w:rFonts w:cs="Arial"/>
        </w:rPr>
        <w:t>uisqu’aujourd’hui</w:t>
      </w:r>
      <w:r w:rsidR="00F267FE">
        <w:rPr>
          <w:rFonts w:cs="Arial"/>
        </w:rPr>
        <w:t>,</w:t>
      </w:r>
      <w:r w:rsidR="005669B8">
        <w:rPr>
          <w:rFonts w:cs="Arial"/>
        </w:rPr>
        <w:t xml:space="preserve"> derrière les deux leaders </w:t>
      </w:r>
      <w:r w:rsidR="00F267FE">
        <w:rPr>
          <w:rFonts w:cs="Arial"/>
        </w:rPr>
        <w:t xml:space="preserve">mondiaux </w:t>
      </w:r>
      <w:r w:rsidR="005669B8">
        <w:rPr>
          <w:rFonts w:cs="Arial"/>
        </w:rPr>
        <w:t xml:space="preserve">de la vente de téléphones portables (Apple et Samsung) on trouve trois entreprises chinoises (Lenovo, </w:t>
      </w:r>
      <w:proofErr w:type="spellStart"/>
      <w:r w:rsidR="005669B8">
        <w:rPr>
          <w:rFonts w:cs="Arial"/>
        </w:rPr>
        <w:t>Huawei</w:t>
      </w:r>
      <w:proofErr w:type="spellEnd"/>
      <w:r w:rsidR="005669B8">
        <w:rPr>
          <w:rFonts w:cs="Arial"/>
        </w:rPr>
        <w:t xml:space="preserve">, </w:t>
      </w:r>
      <w:proofErr w:type="spellStart"/>
      <w:r w:rsidR="005669B8">
        <w:rPr>
          <w:rFonts w:cs="Arial"/>
        </w:rPr>
        <w:t>Xiaomi</w:t>
      </w:r>
      <w:proofErr w:type="spellEnd"/>
      <w:r w:rsidR="005669B8">
        <w:rPr>
          <w:rFonts w:cs="Arial"/>
        </w:rPr>
        <w:t xml:space="preserve">).  </w:t>
      </w:r>
    </w:p>
    <w:p w:rsidR="00F71B2F" w:rsidRPr="00D801B9" w:rsidRDefault="00F71B2F" w:rsidP="00F267FE">
      <w:pPr>
        <w:spacing w:after="0"/>
        <w:jc w:val="both"/>
        <w:rPr>
          <w:rFonts w:cs="Arial"/>
          <w:b/>
        </w:rPr>
      </w:pPr>
      <w:r>
        <w:rPr>
          <w:rFonts w:cs="Arial"/>
        </w:rPr>
        <w:tab/>
      </w:r>
      <w:r w:rsidRPr="00F71B2F">
        <w:rPr>
          <w:rFonts w:cs="Arial"/>
          <w:b/>
        </w:rPr>
        <w:t>- La modernisation des infrastructures</w:t>
      </w:r>
      <w:r>
        <w:rPr>
          <w:rFonts w:cs="Arial"/>
        </w:rPr>
        <w:t>, dans le domaine des tél</w:t>
      </w:r>
      <w:r w:rsidR="00D801B9">
        <w:rPr>
          <w:rFonts w:cs="Arial"/>
        </w:rPr>
        <w:t>écommunications et du transport</w:t>
      </w:r>
      <w:r>
        <w:rPr>
          <w:rFonts w:cs="Arial"/>
        </w:rPr>
        <w:t xml:space="preserve"> </w:t>
      </w:r>
      <w:r w:rsidR="00D801B9">
        <w:rPr>
          <w:rFonts w:cs="Arial"/>
        </w:rPr>
        <w:t>a permis à</w:t>
      </w:r>
      <w:r w:rsidR="00F267FE">
        <w:rPr>
          <w:rFonts w:cs="Arial"/>
        </w:rPr>
        <w:t xml:space="preserve"> </w:t>
      </w:r>
      <w:r>
        <w:rPr>
          <w:rFonts w:cs="Arial"/>
        </w:rPr>
        <w:t xml:space="preserve">la Chine </w:t>
      </w:r>
      <w:r w:rsidR="00D801B9">
        <w:rPr>
          <w:rFonts w:cs="Arial"/>
        </w:rPr>
        <w:t xml:space="preserve">de </w:t>
      </w:r>
      <w:r>
        <w:rPr>
          <w:rFonts w:cs="Arial"/>
        </w:rPr>
        <w:t xml:space="preserve"> rattraper </w:t>
      </w:r>
      <w:r w:rsidR="00D801B9">
        <w:rPr>
          <w:rFonts w:cs="Arial"/>
        </w:rPr>
        <w:t xml:space="preserve">une partie de </w:t>
      </w:r>
      <w:r>
        <w:rPr>
          <w:rFonts w:cs="Arial"/>
        </w:rPr>
        <w:t>son retard. Si le déficit d’infrastructure</w:t>
      </w:r>
      <w:r w:rsidR="005706D6">
        <w:rPr>
          <w:rFonts w:cs="Arial"/>
        </w:rPr>
        <w:t xml:space="preserve">s </w:t>
      </w:r>
      <w:r>
        <w:rPr>
          <w:rFonts w:cs="Arial"/>
        </w:rPr>
        <w:t xml:space="preserve">dans les régions rurales périphériques reste important, </w:t>
      </w:r>
      <w:r w:rsidRPr="00F71B2F">
        <w:rPr>
          <w:rFonts w:cs="Arial"/>
          <w:b/>
        </w:rPr>
        <w:t xml:space="preserve">la </w:t>
      </w:r>
      <w:r w:rsidR="00F267FE">
        <w:rPr>
          <w:rFonts w:cs="Arial"/>
          <w:b/>
        </w:rPr>
        <w:t>C</w:t>
      </w:r>
      <w:r w:rsidRPr="00F71B2F">
        <w:rPr>
          <w:rFonts w:cs="Arial"/>
          <w:b/>
        </w:rPr>
        <w:t>hine de l’est</w:t>
      </w:r>
      <w:r>
        <w:rPr>
          <w:rFonts w:cs="Arial"/>
        </w:rPr>
        <w:t xml:space="preserve"> </w:t>
      </w:r>
      <w:r w:rsidR="005706D6">
        <w:rPr>
          <w:rFonts w:cs="Arial"/>
          <w:b/>
        </w:rPr>
        <w:t>est</w:t>
      </w:r>
      <w:r w:rsidR="00F267FE">
        <w:rPr>
          <w:rFonts w:cs="Arial"/>
          <w:b/>
        </w:rPr>
        <w:t xml:space="preserve"> très</w:t>
      </w:r>
      <w:r w:rsidR="005706D6">
        <w:rPr>
          <w:rFonts w:cs="Arial"/>
          <w:b/>
        </w:rPr>
        <w:t xml:space="preserve"> intégrée  à la mondialisation </w:t>
      </w:r>
      <w:r>
        <w:rPr>
          <w:rFonts w:cs="Arial"/>
        </w:rPr>
        <w:t>(TGV, Ports, Aéroports internationaux</w:t>
      </w:r>
      <w:r w:rsidR="005706D6">
        <w:rPr>
          <w:rFonts w:cs="Arial"/>
        </w:rPr>
        <w:t>, Internet à haut débit</w:t>
      </w:r>
      <w:r>
        <w:rPr>
          <w:rFonts w:cs="Arial"/>
        </w:rPr>
        <w:t>…</w:t>
      </w:r>
      <w:r w:rsidR="00D801B9">
        <w:rPr>
          <w:rFonts w:cs="Arial"/>
        </w:rPr>
        <w:t xml:space="preserve">) et </w:t>
      </w:r>
      <w:r w:rsidR="00F267FE">
        <w:rPr>
          <w:rFonts w:cs="Arial"/>
        </w:rPr>
        <w:t>est devenu</w:t>
      </w:r>
      <w:r w:rsidR="00D801B9">
        <w:rPr>
          <w:rFonts w:cs="Arial"/>
        </w:rPr>
        <w:t xml:space="preserve"> </w:t>
      </w:r>
      <w:r w:rsidR="00D801B9" w:rsidRPr="005706D6">
        <w:rPr>
          <w:rFonts w:cs="Arial"/>
          <w:b/>
        </w:rPr>
        <w:t xml:space="preserve">un nouveau centre </w:t>
      </w:r>
      <w:r w:rsidR="005706D6">
        <w:rPr>
          <w:rFonts w:cs="Arial"/>
          <w:b/>
        </w:rPr>
        <w:t xml:space="preserve"> d’impulsion </w:t>
      </w:r>
      <w:r w:rsidR="00D801B9" w:rsidRPr="005706D6">
        <w:rPr>
          <w:rFonts w:cs="Arial"/>
          <w:b/>
        </w:rPr>
        <w:t>de l’économie mondiale.</w:t>
      </w:r>
    </w:p>
    <w:p w:rsidR="007C78BF" w:rsidRDefault="005C0210" w:rsidP="00F267FE">
      <w:pPr>
        <w:spacing w:after="0"/>
        <w:jc w:val="both"/>
        <w:rPr>
          <w:rFonts w:cs="Arial"/>
        </w:rPr>
      </w:pPr>
      <w:r>
        <w:rPr>
          <w:rFonts w:cs="Arial"/>
        </w:rPr>
        <w:t xml:space="preserve">Cependant </w:t>
      </w:r>
      <w:r w:rsidRPr="005706D6">
        <w:rPr>
          <w:rFonts w:cs="Arial"/>
          <w:b/>
        </w:rPr>
        <w:t>la question environnementale</w:t>
      </w:r>
      <w:r>
        <w:rPr>
          <w:rFonts w:cs="Arial"/>
        </w:rPr>
        <w:t xml:space="preserve"> a été négligée et appelle à des changements radicaux mais coûteux d</w:t>
      </w:r>
      <w:r w:rsidR="00F267FE">
        <w:rPr>
          <w:rFonts w:cs="Arial"/>
        </w:rPr>
        <w:t>ans le</w:t>
      </w:r>
      <w:r>
        <w:rPr>
          <w:rFonts w:cs="Arial"/>
        </w:rPr>
        <w:t xml:space="preserve"> modèle productiviste</w:t>
      </w:r>
      <w:r w:rsidR="00F267FE">
        <w:rPr>
          <w:rFonts w:cs="Arial"/>
        </w:rPr>
        <w:t xml:space="preserve">, évolution </w:t>
      </w:r>
      <w:r w:rsidR="005706D6">
        <w:rPr>
          <w:rFonts w:cs="Arial"/>
        </w:rPr>
        <w:t>nécessaire</w:t>
      </w:r>
      <w:r w:rsidR="00F267FE">
        <w:rPr>
          <w:rFonts w:cs="Arial"/>
        </w:rPr>
        <w:t>s</w:t>
      </w:r>
      <w:r w:rsidR="005706D6">
        <w:rPr>
          <w:rFonts w:cs="Arial"/>
        </w:rPr>
        <w:t xml:space="preserve"> pour éviter un désastre écologique et sanitaire</w:t>
      </w:r>
      <w:r>
        <w:rPr>
          <w:rFonts w:cs="Arial"/>
        </w:rPr>
        <w:t>.</w:t>
      </w:r>
    </w:p>
    <w:p w:rsidR="005706D6" w:rsidRPr="00F71B2F" w:rsidRDefault="005706D6" w:rsidP="007D06BB">
      <w:pPr>
        <w:spacing w:after="0"/>
        <w:rPr>
          <w:rFonts w:cs="Arial"/>
        </w:rPr>
      </w:pPr>
    </w:p>
    <w:p w:rsidR="008F07D7" w:rsidRDefault="000D3EE3" w:rsidP="00792EBF">
      <w:pPr>
        <w:spacing w:after="0"/>
        <w:rPr>
          <w:rFonts w:cs="Arial"/>
          <w:b/>
        </w:rPr>
      </w:pPr>
      <w:r>
        <w:rPr>
          <w:rFonts w:cs="Arial"/>
          <w:b/>
        </w:rPr>
        <w:tab/>
      </w:r>
      <w:r>
        <w:rPr>
          <w:rFonts w:cs="Arial"/>
          <w:b/>
        </w:rPr>
        <w:tab/>
        <w:t>c</w:t>
      </w:r>
      <w:r w:rsidR="008F07D7">
        <w:rPr>
          <w:rFonts w:cs="Arial"/>
          <w:b/>
        </w:rPr>
        <w:t xml:space="preserve">. </w:t>
      </w:r>
      <w:r w:rsidR="005669B8">
        <w:rPr>
          <w:rFonts w:cs="Arial"/>
          <w:b/>
        </w:rPr>
        <w:t xml:space="preserve">Les IDE témoignent d’un </w:t>
      </w:r>
      <w:r w:rsidR="008F07D7">
        <w:rPr>
          <w:rFonts w:cs="Arial"/>
          <w:b/>
        </w:rPr>
        <w:t>rééquilibrage des relations économiques sino-japonaises.</w:t>
      </w:r>
    </w:p>
    <w:p w:rsidR="003935AD" w:rsidRDefault="005669B8" w:rsidP="003935AD">
      <w:pPr>
        <w:spacing w:after="0"/>
        <w:rPr>
          <w:rFonts w:cs="Arial"/>
          <w:b/>
        </w:rPr>
      </w:pPr>
      <w:r>
        <w:rPr>
          <w:rFonts w:cs="Arial"/>
          <w:b/>
          <w:noProof/>
          <w:lang w:eastAsia="fr-FR"/>
        </w:rPr>
        <mc:AlternateContent>
          <mc:Choice Requires="wps">
            <w:drawing>
              <wp:anchor distT="0" distB="0" distL="114300" distR="114300" simplePos="0" relativeHeight="251659264" behindDoc="0" locked="0" layoutInCell="1" allowOverlap="1">
                <wp:simplePos x="0" y="0"/>
                <wp:positionH relativeFrom="column">
                  <wp:posOffset>2756230</wp:posOffset>
                </wp:positionH>
                <wp:positionV relativeFrom="paragraph">
                  <wp:posOffset>88824</wp:posOffset>
                </wp:positionV>
                <wp:extent cx="4155034" cy="1817717"/>
                <wp:effectExtent l="0" t="0" r="17145" b="11430"/>
                <wp:wrapNone/>
                <wp:docPr id="6" name="Zone de texte 6"/>
                <wp:cNvGraphicFramePr/>
                <a:graphic xmlns:a="http://schemas.openxmlformats.org/drawingml/2006/main">
                  <a:graphicData uri="http://schemas.microsoft.com/office/word/2010/wordprocessingShape">
                    <wps:wsp>
                      <wps:cNvSpPr txBox="1"/>
                      <wps:spPr>
                        <a:xfrm>
                          <a:off x="0" y="0"/>
                          <a:ext cx="4155034" cy="18177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01B9" w:rsidRDefault="00235221" w:rsidP="00D801B9">
                            <w:pPr>
                              <w:spacing w:after="0"/>
                              <w:jc w:val="both"/>
                              <w:rPr>
                                <w:rFonts w:cs="Arial"/>
                                <w:b/>
                              </w:rPr>
                            </w:pPr>
                            <w:r>
                              <w:rPr>
                                <w:rFonts w:cs="Arial"/>
                              </w:rPr>
                              <w:t xml:space="preserve">Le Japon </w:t>
                            </w:r>
                            <w:r w:rsidR="00D801B9">
                              <w:rPr>
                                <w:rFonts w:cs="Arial"/>
                              </w:rPr>
                              <w:t>est encore</w:t>
                            </w:r>
                            <w:r>
                              <w:rPr>
                                <w:rFonts w:cs="Arial"/>
                              </w:rPr>
                              <w:t xml:space="preserve"> le 1</w:t>
                            </w:r>
                            <w:r w:rsidRPr="003935AD">
                              <w:rPr>
                                <w:rFonts w:cs="Arial"/>
                                <w:vertAlign w:val="superscript"/>
                              </w:rPr>
                              <w:t>er</w:t>
                            </w:r>
                            <w:r>
                              <w:rPr>
                                <w:rFonts w:cs="Arial"/>
                              </w:rPr>
                              <w:t xml:space="preserve"> investisseur r</w:t>
                            </w:r>
                            <w:r w:rsidR="00F267FE">
                              <w:rPr>
                                <w:rFonts w:cs="Arial"/>
                              </w:rPr>
                              <w:t>égional en particulier en Chine</w:t>
                            </w:r>
                            <w:r>
                              <w:rPr>
                                <w:rFonts w:cs="Arial"/>
                              </w:rPr>
                              <w:t xml:space="preserve">. </w:t>
                            </w:r>
                            <w:r>
                              <w:rPr>
                                <w:rFonts w:cs="Arial"/>
                              </w:rPr>
                              <w:br/>
                              <w:t>Cependant, le graphique ci-contre que la Chine rattrape son retard dans le domaine des IDE. Les entreprises chinoises effectuent plus de 60% de leurs IDE en Asie alors que le Japon n’y investissait qu’1/3 de ses IDE.</w:t>
                            </w:r>
                            <w:r w:rsidRPr="00D801B9">
                              <w:rPr>
                                <w:rFonts w:cs="Arial"/>
                                <w:b/>
                              </w:rPr>
                              <w:t xml:space="preserve"> </w:t>
                            </w:r>
                          </w:p>
                          <w:p w:rsidR="00235221" w:rsidRDefault="00D801B9" w:rsidP="00D801B9">
                            <w:pPr>
                              <w:spacing w:after="0"/>
                              <w:jc w:val="both"/>
                              <w:rPr>
                                <w:rFonts w:cs="Arial"/>
                              </w:rPr>
                            </w:pPr>
                            <w:r w:rsidRPr="00D801B9">
                              <w:rPr>
                                <w:rFonts w:cs="Arial"/>
                                <w:b/>
                              </w:rPr>
                              <w:t>Premier</w:t>
                            </w:r>
                            <w:r w:rsidR="00235221" w:rsidRPr="00D801B9">
                              <w:rPr>
                                <w:rFonts w:cs="Arial"/>
                                <w:b/>
                              </w:rPr>
                              <w:t xml:space="preserve"> pays d’accueil des investissements, la Chine </w:t>
                            </w:r>
                            <w:r>
                              <w:rPr>
                                <w:rFonts w:cs="Arial"/>
                              </w:rPr>
                              <w:t>sera bientôt</w:t>
                            </w:r>
                            <w:r w:rsidR="00235221" w:rsidRPr="00D801B9">
                              <w:rPr>
                                <w:rFonts w:cs="Arial"/>
                                <w:b/>
                              </w:rPr>
                              <w:t xml:space="preserve"> le principal investisseur en Asie.</w:t>
                            </w:r>
                          </w:p>
                          <w:p w:rsidR="00235221" w:rsidRPr="00ED71B5" w:rsidRDefault="00235221" w:rsidP="005669B8">
                            <w:pPr>
                              <w:spacing w:after="0"/>
                              <w:rPr>
                                <w:rFonts w:cs="Arial"/>
                              </w:rPr>
                            </w:pPr>
                            <w:r>
                              <w:rPr>
                                <w:rFonts w:cs="Arial"/>
                              </w:rPr>
                              <w:t xml:space="preserve"> </w:t>
                            </w:r>
                          </w:p>
                          <w:p w:rsidR="00235221" w:rsidRDefault="00235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8" type="#_x0000_t202" style="position:absolute;margin-left:217.05pt;margin-top:7pt;width:327.15pt;height:14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" fillcolor="white [3201]" strokecolor="white [3212]" strokeweight=".5pt">
                <v:textbox>
                  <w:txbxContent>
                    <w:p w:rsidR="00D801B9" w:rsidRDefault="00235221" w:rsidP="00D801B9">
                      <w:pPr>
                        <w:spacing w:after="0"/>
                        <w:jc w:val="both"/>
                        <w:rPr>
                          <w:rFonts w:cs="Arial"/>
                          <w:b/>
                        </w:rPr>
                      </w:pPr>
                      <w:r>
                        <w:rPr>
                          <w:rFonts w:cs="Arial"/>
                        </w:rPr>
                        <w:t xml:space="preserve">Le Japon </w:t>
                      </w:r>
                      <w:r w:rsidR="00D801B9">
                        <w:rPr>
                          <w:rFonts w:cs="Arial"/>
                        </w:rPr>
                        <w:t>est encore</w:t>
                      </w:r>
                      <w:r>
                        <w:rPr>
                          <w:rFonts w:cs="Arial"/>
                        </w:rPr>
                        <w:t xml:space="preserve"> le 1</w:t>
                      </w:r>
                      <w:r w:rsidRPr="003935AD">
                        <w:rPr>
                          <w:rFonts w:cs="Arial"/>
                          <w:vertAlign w:val="superscript"/>
                        </w:rPr>
                        <w:t>er</w:t>
                      </w:r>
                      <w:r>
                        <w:rPr>
                          <w:rFonts w:cs="Arial"/>
                        </w:rPr>
                        <w:t xml:space="preserve"> investisseur r</w:t>
                      </w:r>
                      <w:r w:rsidR="00F267FE">
                        <w:rPr>
                          <w:rFonts w:cs="Arial"/>
                        </w:rPr>
                        <w:t>égional en particulier en Chine</w:t>
                      </w:r>
                      <w:r>
                        <w:rPr>
                          <w:rFonts w:cs="Arial"/>
                        </w:rPr>
                        <w:t xml:space="preserve">. </w:t>
                      </w:r>
                      <w:r>
                        <w:rPr>
                          <w:rFonts w:cs="Arial"/>
                        </w:rPr>
                        <w:br/>
                        <w:t>Cependant, le graphique ci-contre que la Chine rattrape son retard dans le domaine des IDE. Les entreprises chinoises effectuent plus de 60% de leurs IDE en Asie alors que le Japon n’y investissait qu’1/3 de ses IDE.</w:t>
                      </w:r>
                      <w:r w:rsidRPr="00D801B9">
                        <w:rPr>
                          <w:rFonts w:cs="Arial"/>
                          <w:b/>
                        </w:rPr>
                        <w:t xml:space="preserve"> </w:t>
                      </w:r>
                    </w:p>
                    <w:p w:rsidR="00235221" w:rsidRDefault="00D801B9" w:rsidP="00D801B9">
                      <w:pPr>
                        <w:spacing w:after="0"/>
                        <w:jc w:val="both"/>
                        <w:rPr>
                          <w:rFonts w:cs="Arial"/>
                        </w:rPr>
                      </w:pPr>
                      <w:r w:rsidRPr="00D801B9">
                        <w:rPr>
                          <w:rFonts w:cs="Arial"/>
                          <w:b/>
                        </w:rPr>
                        <w:t>Premier</w:t>
                      </w:r>
                      <w:r w:rsidR="00235221" w:rsidRPr="00D801B9">
                        <w:rPr>
                          <w:rFonts w:cs="Arial"/>
                          <w:b/>
                        </w:rPr>
                        <w:t xml:space="preserve"> pays d’accueil des investissements, la Chine </w:t>
                      </w:r>
                      <w:r>
                        <w:rPr>
                          <w:rFonts w:cs="Arial"/>
                        </w:rPr>
                        <w:t>sera bientôt</w:t>
                      </w:r>
                      <w:r w:rsidR="00235221" w:rsidRPr="00D801B9">
                        <w:rPr>
                          <w:rFonts w:cs="Arial"/>
                          <w:b/>
                        </w:rPr>
                        <w:t xml:space="preserve"> le principal investisseur en Asie.</w:t>
                      </w:r>
                    </w:p>
                    <w:p w:rsidR="00235221" w:rsidRPr="00ED71B5" w:rsidRDefault="00235221" w:rsidP="005669B8">
                      <w:pPr>
                        <w:spacing w:after="0"/>
                        <w:rPr>
                          <w:rFonts w:cs="Arial"/>
                        </w:rPr>
                      </w:pPr>
                      <w:r>
                        <w:rPr>
                          <w:rFonts w:cs="Arial"/>
                        </w:rPr>
                        <w:t xml:space="preserve"> </w:t>
                      </w:r>
                    </w:p>
                    <w:p w:rsidR="00235221" w:rsidRDefault="00235221"/>
                  </w:txbxContent>
                </v:textbox>
              </v:shape>
            </w:pict>
          </mc:Fallback>
        </mc:AlternateContent>
      </w:r>
      <w:r w:rsidR="003935AD" w:rsidRPr="00E62C83">
        <w:rPr>
          <w:rFonts w:cs="Arial"/>
          <w:b/>
        </w:rPr>
        <w:t xml:space="preserve">Repère A p 340 </w:t>
      </w:r>
      <w:r w:rsidR="003935AD">
        <w:rPr>
          <w:rFonts w:cs="Arial"/>
          <w:b/>
        </w:rPr>
        <w:t>+ Graphique ci-dessous</w:t>
      </w:r>
      <w:r w:rsidR="003935AD" w:rsidRPr="00E62C83">
        <w:rPr>
          <w:rFonts w:cs="Arial"/>
          <w:b/>
        </w:rPr>
        <w:t xml:space="preserve"> </w:t>
      </w:r>
    </w:p>
    <w:p w:rsidR="003935AD" w:rsidRDefault="003935AD" w:rsidP="00792EBF">
      <w:pPr>
        <w:spacing w:after="0"/>
        <w:rPr>
          <w:rFonts w:cs="Arial"/>
          <w:b/>
        </w:rPr>
      </w:pPr>
      <w:r>
        <w:rPr>
          <w:noProof/>
          <w:lang w:eastAsia="fr-FR"/>
        </w:rPr>
        <w:drawing>
          <wp:inline distT="0" distB="0" distL="0" distR="0" wp14:anchorId="7BA3AA96" wp14:editId="50D431FB">
            <wp:extent cx="2790587" cy="1657003"/>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999" t="21170" r="34355" b="13719"/>
                    <a:stretch/>
                  </pic:blipFill>
                  <pic:spPr bwMode="auto">
                    <a:xfrm>
                      <a:off x="0" y="0"/>
                      <a:ext cx="2801364" cy="1663402"/>
                    </a:xfrm>
                    <a:prstGeom prst="rect">
                      <a:avLst/>
                    </a:prstGeom>
                    <a:ln>
                      <a:noFill/>
                    </a:ln>
                    <a:extLst>
                      <a:ext uri="{53640926-AAD7-44D8-BBD7-CCE9431645EC}">
                        <a14:shadowObscured xmlns:a14="http://schemas.microsoft.com/office/drawing/2010/main"/>
                      </a:ext>
                    </a:extLst>
                  </pic:spPr>
                </pic:pic>
              </a:graphicData>
            </a:graphic>
          </wp:inline>
        </w:drawing>
      </w:r>
    </w:p>
    <w:p w:rsidR="00990C40" w:rsidRDefault="00594E60" w:rsidP="00792EBF">
      <w:pPr>
        <w:spacing w:after="0"/>
        <w:rPr>
          <w:rFonts w:cs="Arial"/>
          <w:b/>
        </w:rPr>
      </w:pPr>
      <w:r>
        <w:rPr>
          <w:rFonts w:cs="Arial"/>
          <w:b/>
        </w:rPr>
        <w:tab/>
      </w:r>
    </w:p>
    <w:p w:rsidR="007C78BF" w:rsidRDefault="00F71B2F" w:rsidP="005C0210">
      <w:pPr>
        <w:spacing w:after="0"/>
        <w:ind w:firstLine="708"/>
        <w:rPr>
          <w:rFonts w:cs="Arial"/>
          <w:b/>
        </w:rPr>
      </w:pPr>
      <w:r>
        <w:rPr>
          <w:rFonts w:cs="Arial"/>
          <w:b/>
        </w:rPr>
        <w:t>3</w:t>
      </w:r>
      <w:r w:rsidR="00594E60">
        <w:rPr>
          <w:rFonts w:cs="Arial"/>
          <w:b/>
        </w:rPr>
        <w:t xml:space="preserve">. </w:t>
      </w:r>
      <w:r w:rsidR="00D801B9">
        <w:rPr>
          <w:rFonts w:cs="Arial"/>
          <w:b/>
        </w:rPr>
        <w:t>La Chine, u</w:t>
      </w:r>
      <w:r>
        <w:rPr>
          <w:rFonts w:cs="Arial"/>
          <w:b/>
        </w:rPr>
        <w:t>n nouveau</w:t>
      </w:r>
      <w:r w:rsidR="000D3EE3">
        <w:rPr>
          <w:rFonts w:cs="Arial"/>
          <w:b/>
        </w:rPr>
        <w:t xml:space="preserve"> leader économique</w:t>
      </w:r>
      <w:r w:rsidR="00990C40">
        <w:rPr>
          <w:rFonts w:cs="Arial"/>
          <w:b/>
        </w:rPr>
        <w:t xml:space="preserve"> contesté</w:t>
      </w:r>
      <w:r w:rsidR="00D801B9">
        <w:rPr>
          <w:rFonts w:cs="Arial"/>
          <w:b/>
        </w:rPr>
        <w:t>.</w:t>
      </w:r>
    </w:p>
    <w:p w:rsidR="007C78BF" w:rsidRDefault="00990C40" w:rsidP="00805116">
      <w:pPr>
        <w:spacing w:after="0"/>
        <w:jc w:val="both"/>
        <w:rPr>
          <w:rFonts w:cs="Arial"/>
        </w:rPr>
      </w:pPr>
      <w:r w:rsidRPr="00F71B2F">
        <w:rPr>
          <w:rFonts w:cs="Arial"/>
        </w:rPr>
        <w:t xml:space="preserve">La </w:t>
      </w:r>
      <w:r>
        <w:rPr>
          <w:rFonts w:cs="Arial"/>
        </w:rPr>
        <w:t>C</w:t>
      </w:r>
      <w:r w:rsidRPr="00F71B2F">
        <w:rPr>
          <w:rFonts w:cs="Arial"/>
        </w:rPr>
        <w:t>hine</w:t>
      </w:r>
      <w:r w:rsidR="00D801B9">
        <w:rPr>
          <w:rFonts w:cs="Arial"/>
        </w:rPr>
        <w:t xml:space="preserve"> est </w:t>
      </w:r>
      <w:r>
        <w:rPr>
          <w:rFonts w:cs="Arial"/>
        </w:rPr>
        <w:t xml:space="preserve">destinée à exercer un leadership économique en Asie </w:t>
      </w:r>
      <w:r w:rsidR="005706D6">
        <w:rPr>
          <w:rFonts w:cs="Arial"/>
        </w:rPr>
        <w:t xml:space="preserve">et dans le monde </w:t>
      </w:r>
      <w:r>
        <w:rPr>
          <w:rFonts w:cs="Arial"/>
        </w:rPr>
        <w:t xml:space="preserve">mais cette position reste à affirmer dans un contexte géopolitique qui ne lui est pas totalement favorable. En effet, </w:t>
      </w:r>
      <w:r w:rsidRPr="00D801B9">
        <w:rPr>
          <w:rFonts w:cs="Arial"/>
          <w:b/>
        </w:rPr>
        <w:t>ses voisins asiatiques perçoivent la Chine comme une puissance agressive</w:t>
      </w:r>
      <w:r>
        <w:rPr>
          <w:rFonts w:cs="Arial"/>
        </w:rPr>
        <w:t xml:space="preserve"> qui ne recherche pas uniquement des partenariats mais </w:t>
      </w:r>
      <w:r w:rsidR="005706D6">
        <w:rPr>
          <w:rFonts w:cs="Arial"/>
        </w:rPr>
        <w:t>tend à</w:t>
      </w:r>
      <w:r>
        <w:rPr>
          <w:rFonts w:cs="Arial"/>
        </w:rPr>
        <w:t xml:space="preserve"> occuper une position hégémonique</w:t>
      </w:r>
      <w:r w:rsidR="005706D6">
        <w:rPr>
          <w:rFonts w:cs="Arial"/>
        </w:rPr>
        <w:t>,</w:t>
      </w:r>
      <w:r>
        <w:rPr>
          <w:rFonts w:cs="Arial"/>
        </w:rPr>
        <w:t xml:space="preserve"> en particulier dans le domaine des technologies. Il existe de nombreux conflits entre les entreprises chinoises et les entreprises étrangères, en particulier sur la question des brevets et de l’utilisation de technologies développées par des firmes étrangères.</w:t>
      </w:r>
    </w:p>
    <w:p w:rsidR="00F267FE" w:rsidRDefault="00F267FE" w:rsidP="00805116">
      <w:pPr>
        <w:spacing w:after="0"/>
        <w:jc w:val="both"/>
        <w:rPr>
          <w:rFonts w:cs="Arial"/>
          <w:b/>
        </w:rPr>
      </w:pPr>
    </w:p>
    <w:p w:rsidR="007260B2" w:rsidRPr="005706D6" w:rsidRDefault="00990C40" w:rsidP="005706D6">
      <w:pPr>
        <w:spacing w:after="0"/>
        <w:rPr>
          <w:rFonts w:cs="Arial"/>
        </w:rPr>
      </w:pPr>
      <w:r w:rsidRPr="00D801B9">
        <w:rPr>
          <w:rFonts w:cs="Arial"/>
          <w:b/>
        </w:rPr>
        <w:t>Doc.1 p 341 + texte ci-dessous</w:t>
      </w:r>
      <w:r w:rsidRPr="005C0210">
        <w:rPr>
          <w:rFonts w:cs="Arial"/>
        </w:rPr>
        <w:t xml:space="preserve"> : </w:t>
      </w:r>
      <w:r w:rsidR="007C78BF" w:rsidRPr="00D801B9">
        <w:rPr>
          <w:rFonts w:cs="Arial"/>
          <w:b/>
        </w:rPr>
        <w:t xml:space="preserve">Quels éléments font </w:t>
      </w:r>
      <w:r w:rsidR="005706D6">
        <w:rPr>
          <w:rFonts w:cs="Arial"/>
          <w:b/>
        </w:rPr>
        <w:t xml:space="preserve">de </w:t>
      </w:r>
      <w:r w:rsidR="007C78BF" w:rsidRPr="00D801B9">
        <w:rPr>
          <w:rFonts w:cs="Arial"/>
          <w:b/>
        </w:rPr>
        <w:t xml:space="preserve">la Chine </w:t>
      </w:r>
      <w:r w:rsidR="003A7338" w:rsidRPr="00D801B9">
        <w:rPr>
          <w:rFonts w:cs="Arial"/>
          <w:b/>
        </w:rPr>
        <w:t xml:space="preserve">un </w:t>
      </w:r>
      <w:r w:rsidR="005706D6">
        <w:rPr>
          <w:rFonts w:cs="Arial"/>
          <w:b/>
        </w:rPr>
        <w:t>« </w:t>
      </w:r>
      <w:r w:rsidR="003A7338" w:rsidRPr="00D801B9">
        <w:rPr>
          <w:rFonts w:cs="Arial"/>
          <w:b/>
        </w:rPr>
        <w:t>partenaire</w:t>
      </w:r>
      <w:r w:rsidR="005706D6">
        <w:rPr>
          <w:rFonts w:cs="Arial"/>
          <w:b/>
        </w:rPr>
        <w:t> </w:t>
      </w:r>
      <w:r w:rsidR="003A7338" w:rsidRPr="00D801B9">
        <w:rPr>
          <w:rFonts w:cs="Arial"/>
          <w:b/>
        </w:rPr>
        <w:t>peu fiable</w:t>
      </w:r>
      <w:r w:rsidR="005706D6">
        <w:rPr>
          <w:rFonts w:cs="Arial"/>
          <w:b/>
        </w:rPr>
        <w:t> »</w:t>
      </w:r>
      <w:r w:rsidR="003A7338" w:rsidRPr="00D801B9">
        <w:rPr>
          <w:rFonts w:cs="Arial"/>
          <w:b/>
        </w:rPr>
        <w:t> ?</w:t>
      </w:r>
    </w:p>
    <w:p w:rsidR="007260B2" w:rsidRDefault="00990C40" w:rsidP="00B2487B">
      <w:pPr>
        <w:pBdr>
          <w:top w:val="single" w:sz="4" w:space="1" w:color="auto"/>
          <w:left w:val="single" w:sz="4" w:space="4" w:color="auto"/>
          <w:bottom w:val="single" w:sz="4" w:space="1" w:color="auto"/>
          <w:right w:val="single" w:sz="4" w:space="4" w:color="auto"/>
        </w:pBdr>
        <w:spacing w:after="0"/>
        <w:jc w:val="both"/>
        <w:rPr>
          <w:rFonts w:ascii="Georgia" w:hAnsi="Georgia"/>
          <w:color w:val="000000"/>
          <w:sz w:val="18"/>
          <w:szCs w:val="18"/>
          <w:shd w:val="clear" w:color="auto" w:fill="FFFFFF"/>
        </w:rPr>
      </w:pPr>
      <w:r w:rsidRPr="00990C40">
        <w:rPr>
          <w:rFonts w:ascii="Georgia" w:hAnsi="Georgia"/>
          <w:b/>
          <w:color w:val="000000"/>
          <w:sz w:val="18"/>
          <w:szCs w:val="18"/>
          <w:shd w:val="clear" w:color="auto" w:fill="FFFFFF"/>
        </w:rPr>
        <w:t>Document :</w:t>
      </w:r>
      <w:r>
        <w:rPr>
          <w:rFonts w:ascii="Georgia" w:hAnsi="Georgia"/>
          <w:color w:val="000000"/>
          <w:sz w:val="18"/>
          <w:szCs w:val="18"/>
          <w:shd w:val="clear" w:color="auto" w:fill="FFFFFF"/>
        </w:rPr>
        <w:t xml:space="preserve"> La Chine est sans aucun doute le pays au monde qui enfreint le plus les droits de propriété intellectuelle (DPI). Les usines chinoises fabriquent des produits contrefaits ou piratés tant pour la consommation intérieure que pour l’exportation. Dans le même temps, l’industrie nationale chinoise viole le droit des brevets dans une relative impunité. Et cela malgré presque trente années d’amélioration dans la protection des DPI et leur mise en œuvre, ainsi que l’entrée de la Chine dans l’Organisation mondiale du commerce (OMC) en 2001. </w:t>
      </w:r>
      <w:r w:rsidR="007260B2">
        <w:rPr>
          <w:rFonts w:ascii="Georgia" w:hAnsi="Georgia"/>
          <w:color w:val="000000"/>
          <w:sz w:val="18"/>
          <w:szCs w:val="18"/>
          <w:shd w:val="clear" w:color="auto" w:fill="FFFFFF"/>
        </w:rPr>
        <w:t xml:space="preserve">Comment </w:t>
      </w:r>
      <w:r>
        <w:rPr>
          <w:rFonts w:ascii="Georgia" w:hAnsi="Georgia"/>
          <w:color w:val="000000"/>
          <w:sz w:val="18"/>
          <w:szCs w:val="18"/>
          <w:shd w:val="clear" w:color="auto" w:fill="FFFFFF"/>
        </w:rPr>
        <w:t xml:space="preserve">expliquer cet échec apparent de la Chine à mettre en </w:t>
      </w:r>
      <w:r w:rsidR="007260B2">
        <w:rPr>
          <w:rFonts w:ascii="Georgia" w:hAnsi="Georgia"/>
          <w:color w:val="000000"/>
          <w:sz w:val="18"/>
          <w:szCs w:val="18"/>
          <w:shd w:val="clear" w:color="auto" w:fill="FFFFFF"/>
        </w:rPr>
        <w:t>œuvre de façon adéquate ses DPI ?</w:t>
      </w:r>
    </w:p>
    <w:p w:rsidR="00990C40" w:rsidRDefault="00990C40" w:rsidP="00B2487B">
      <w:pPr>
        <w:pBdr>
          <w:top w:val="single" w:sz="4" w:space="1" w:color="auto"/>
          <w:left w:val="single" w:sz="4" w:space="4" w:color="auto"/>
          <w:bottom w:val="single" w:sz="4" w:space="1" w:color="auto"/>
          <w:right w:val="single" w:sz="4" w:space="4" w:color="auto"/>
        </w:pBdr>
        <w:spacing w:after="0"/>
        <w:jc w:val="both"/>
        <w:rPr>
          <w:rFonts w:ascii="Georgia" w:hAnsi="Georgia"/>
          <w:sz w:val="18"/>
          <w:szCs w:val="18"/>
        </w:rPr>
      </w:pPr>
      <w:r>
        <w:rPr>
          <w:rFonts w:ascii="Georgia" w:hAnsi="Georgia"/>
          <w:color w:val="000000"/>
          <w:sz w:val="18"/>
          <w:szCs w:val="18"/>
          <w:shd w:val="clear" w:color="auto" w:fill="FFFFFF"/>
        </w:rPr>
        <w:t xml:space="preserve"> Considérant que le protectionnisme local constitue un obstacle majeur aux efforts de mise en œuvre des DPI, cet article cherche ensuite à savoir si le gouvernement central possède le pouvoir de faire respecter les DPI ou s’il est impuissant à s’opposer aux intérêts locaux et à les remettre en cause. (… ) La</w:t>
      </w:r>
      <w:r w:rsidRPr="00990C40">
        <w:rPr>
          <w:rFonts w:ascii="Georgia" w:hAnsi="Georgia"/>
          <w:sz w:val="18"/>
          <w:szCs w:val="18"/>
        </w:rPr>
        <w:t xml:space="preserve"> Chine est le pays leader en matière de non-respect des DPI. Elle produit des marchandises contrefaites ou piratées (et l’on estime qu’elle est à l’origine de 80 %</w:t>
      </w:r>
      <w:r>
        <w:rPr>
          <w:rFonts w:ascii="Georgia" w:hAnsi="Georgia"/>
          <w:sz w:val="18"/>
          <w:szCs w:val="18"/>
        </w:rPr>
        <w:t xml:space="preserve"> des contrefaçons mondiales)</w:t>
      </w:r>
      <w:r w:rsidRPr="00990C40">
        <w:rPr>
          <w:rFonts w:ascii="Georgia" w:hAnsi="Georgia"/>
          <w:sz w:val="18"/>
          <w:szCs w:val="18"/>
        </w:rPr>
        <w:t>. Elle fabrique en grandes quantités des biens tels que des vêtements, chaussures et accessoires de marques réputées, des films et des livres piratés ainsi que de fausses pièces détachées pour les appareils électroniques, les avions et les voitures, le tout à destination tant du marché intérieur que des marchés étrangers(6) . La Chine contrevient très largement à la législation sur les brevets :</w:t>
      </w:r>
      <w:r>
        <w:rPr>
          <w:rFonts w:ascii="Georgia" w:hAnsi="Georgia"/>
          <w:sz w:val="18"/>
          <w:szCs w:val="18"/>
        </w:rPr>
        <w:t xml:space="preserve"> </w:t>
      </w:r>
      <w:r w:rsidRPr="00990C40">
        <w:rPr>
          <w:rFonts w:ascii="Georgia" w:hAnsi="Georgia"/>
          <w:sz w:val="18"/>
          <w:szCs w:val="18"/>
        </w:rPr>
        <w:t>ses géants industriels comme ses entre</w:t>
      </w:r>
      <w:r>
        <w:rPr>
          <w:rFonts w:ascii="Georgia" w:hAnsi="Georgia"/>
          <w:sz w:val="18"/>
          <w:szCs w:val="18"/>
        </w:rPr>
        <w:t xml:space="preserve">prises du secteur technologique </w:t>
      </w:r>
      <w:r w:rsidRPr="00990C40">
        <w:rPr>
          <w:rFonts w:ascii="Georgia" w:hAnsi="Georgia"/>
          <w:sz w:val="18"/>
          <w:szCs w:val="18"/>
        </w:rPr>
        <w:t>semblent en effet ignorer superbement les droits attachés aux brevets des entreprises étrangères. On estime que les biens piratés et contrefa</w:t>
      </w:r>
      <w:r>
        <w:rPr>
          <w:rFonts w:ascii="Georgia" w:hAnsi="Georgia"/>
          <w:sz w:val="18"/>
          <w:szCs w:val="18"/>
        </w:rPr>
        <w:t>its causent aux entreprises lé</w:t>
      </w:r>
      <w:r w:rsidRPr="00990C40">
        <w:rPr>
          <w:rFonts w:ascii="Georgia" w:hAnsi="Georgia"/>
          <w:sz w:val="18"/>
          <w:szCs w:val="18"/>
        </w:rPr>
        <w:t>galement établies des pertes comprises entre 250 et 750 milliards de dollars US.</w:t>
      </w:r>
    </w:p>
    <w:p w:rsidR="005706D6" w:rsidRPr="005706D6" w:rsidRDefault="00990C40" w:rsidP="005706D6">
      <w:pPr>
        <w:pBdr>
          <w:top w:val="single" w:sz="4" w:space="1" w:color="auto"/>
          <w:left w:val="single" w:sz="4" w:space="4" w:color="auto"/>
          <w:bottom w:val="single" w:sz="4" w:space="1" w:color="auto"/>
          <w:right w:val="single" w:sz="4" w:space="4" w:color="auto"/>
        </w:pBdr>
        <w:spacing w:after="0"/>
        <w:jc w:val="both"/>
        <w:rPr>
          <w:rFonts w:cs="Arial"/>
          <w:b/>
        </w:rPr>
      </w:pPr>
      <w:r w:rsidRPr="00990C40">
        <w:rPr>
          <w:rFonts w:ascii="Georgia" w:hAnsi="Georgia"/>
          <w:b/>
          <w:sz w:val="18"/>
          <w:szCs w:val="18"/>
        </w:rPr>
        <w:t>Source :</w:t>
      </w:r>
      <w:r>
        <w:rPr>
          <w:rFonts w:ascii="Georgia" w:hAnsi="Georgia"/>
          <w:sz w:val="18"/>
          <w:szCs w:val="18"/>
        </w:rPr>
        <w:t xml:space="preserve"> </w:t>
      </w:r>
      <w:r w:rsidRPr="007260B2">
        <w:rPr>
          <w:rFonts w:ascii="Georgia" w:hAnsi="Georgia"/>
          <w:b/>
          <w:sz w:val="18"/>
          <w:szCs w:val="18"/>
        </w:rPr>
        <w:t>Perspectives Chinoises.revues.org, 2012.</w:t>
      </w:r>
    </w:p>
    <w:p w:rsidR="00D309F0" w:rsidRDefault="00990C40" w:rsidP="00805116">
      <w:pPr>
        <w:spacing w:after="0"/>
        <w:jc w:val="both"/>
        <w:rPr>
          <w:rFonts w:cs="Arial"/>
        </w:rPr>
      </w:pPr>
      <w:r>
        <w:rPr>
          <w:rFonts w:cs="Arial"/>
        </w:rPr>
        <w:t xml:space="preserve">Le texte </w:t>
      </w:r>
      <w:r w:rsidR="00F267FE">
        <w:rPr>
          <w:rFonts w:cs="Arial"/>
        </w:rPr>
        <w:t xml:space="preserve">ci-dessus </w:t>
      </w:r>
      <w:r>
        <w:rPr>
          <w:rFonts w:cs="Arial"/>
        </w:rPr>
        <w:t xml:space="preserve">et la photo du livre mettent en évidence les paradoxes de </w:t>
      </w:r>
      <w:r w:rsidR="00235221">
        <w:rPr>
          <w:rFonts w:cs="Arial"/>
        </w:rPr>
        <w:t>l’économie</w:t>
      </w:r>
      <w:r>
        <w:rPr>
          <w:rFonts w:cs="Arial"/>
        </w:rPr>
        <w:t xml:space="preserve"> chinoise</w:t>
      </w:r>
      <w:r w:rsidR="00B2487B">
        <w:rPr>
          <w:rFonts w:cs="Arial"/>
        </w:rPr>
        <w:t>. La Chine</w:t>
      </w:r>
      <w:r>
        <w:rPr>
          <w:rFonts w:cs="Arial"/>
        </w:rPr>
        <w:t xml:space="preserve"> </w:t>
      </w:r>
      <w:r w:rsidR="005706D6">
        <w:rPr>
          <w:rFonts w:cs="Arial"/>
        </w:rPr>
        <w:t xml:space="preserve">s’impose </w:t>
      </w:r>
      <w:r>
        <w:rPr>
          <w:rFonts w:cs="Arial"/>
        </w:rPr>
        <w:t xml:space="preserve"> comme un acteur majeur de la mondialisation mais peine à mettre en place des règles commerciales</w:t>
      </w:r>
      <w:r w:rsidR="007260B2">
        <w:rPr>
          <w:rFonts w:cs="Arial"/>
        </w:rPr>
        <w:t xml:space="preserve"> et de propriété intellectuelle</w:t>
      </w:r>
      <w:r w:rsidR="00D309F0">
        <w:rPr>
          <w:rFonts w:cs="Arial"/>
        </w:rPr>
        <w:t xml:space="preserve"> </w:t>
      </w:r>
      <w:r w:rsidR="005706D6">
        <w:rPr>
          <w:rFonts w:cs="Arial"/>
        </w:rPr>
        <w:t>(protectionnisme, espionnage industriel, non-respect des règles de protection sociale et de propriété intellectuelle)</w:t>
      </w:r>
      <w:r>
        <w:rPr>
          <w:rFonts w:cs="Arial"/>
        </w:rPr>
        <w:t xml:space="preserve">. Cette attitude freine la capacité de la </w:t>
      </w:r>
      <w:r w:rsidR="00235221">
        <w:rPr>
          <w:rFonts w:cs="Arial"/>
        </w:rPr>
        <w:t>C</w:t>
      </w:r>
      <w:r>
        <w:rPr>
          <w:rFonts w:cs="Arial"/>
        </w:rPr>
        <w:t xml:space="preserve">hine à s’imposer comme </w:t>
      </w:r>
      <w:r w:rsidR="005706D6">
        <w:rPr>
          <w:rFonts w:cs="Arial"/>
        </w:rPr>
        <w:t>un partenaire fiable. De</w:t>
      </w:r>
      <w:r w:rsidR="00235221">
        <w:rPr>
          <w:rFonts w:cs="Arial"/>
        </w:rPr>
        <w:t xml:space="preserve"> nombreux pays voisins craignent la concurrence de l’économie chinoise et </w:t>
      </w:r>
      <w:r>
        <w:rPr>
          <w:rFonts w:cs="Arial"/>
        </w:rPr>
        <w:t xml:space="preserve"> préfèrent encore se tourner vers le Japon</w:t>
      </w:r>
      <w:r w:rsidR="005706D6">
        <w:rPr>
          <w:rFonts w:cs="Arial"/>
        </w:rPr>
        <w:t xml:space="preserve"> ou les occidentaux</w:t>
      </w:r>
      <w:r>
        <w:rPr>
          <w:rFonts w:cs="Arial"/>
        </w:rPr>
        <w:t xml:space="preserve">. </w:t>
      </w:r>
      <w:r w:rsidR="00D309F0">
        <w:rPr>
          <w:rFonts w:cs="Arial"/>
        </w:rPr>
        <w:lastRenderedPageBreak/>
        <w:t xml:space="preserve">Certaines entreprises occidentales, soucieuses de protéger leurs innovations refusent de fabriquer certains de leurs produits en Chine en particulier dans le domaine de l’aéronautique et de l’électronique. </w:t>
      </w:r>
    </w:p>
    <w:p w:rsidR="005706D6" w:rsidRPr="005706D6" w:rsidRDefault="00594E60" w:rsidP="00805116">
      <w:pPr>
        <w:spacing w:after="0"/>
        <w:jc w:val="both"/>
        <w:rPr>
          <w:rFonts w:cs="Arial"/>
          <w:b/>
        </w:rPr>
      </w:pPr>
      <w:r>
        <w:rPr>
          <w:rFonts w:cs="Arial"/>
          <w:b/>
        </w:rPr>
        <w:tab/>
      </w:r>
    </w:p>
    <w:p w:rsidR="00594E60" w:rsidRDefault="00594E60" w:rsidP="00792EBF">
      <w:pPr>
        <w:spacing w:after="0"/>
        <w:rPr>
          <w:rFonts w:cs="Arial"/>
          <w:b/>
        </w:rPr>
      </w:pPr>
      <w:r>
        <w:rPr>
          <w:rFonts w:cs="Arial"/>
          <w:b/>
        </w:rPr>
        <w:t xml:space="preserve">II. </w:t>
      </w:r>
      <w:r w:rsidR="000D3EE3">
        <w:rPr>
          <w:rFonts w:cs="Arial"/>
          <w:b/>
        </w:rPr>
        <w:t>Des puissances à vocation mondiale</w:t>
      </w:r>
      <w:r>
        <w:rPr>
          <w:rFonts w:cs="Arial"/>
          <w:b/>
        </w:rPr>
        <w:t>.</w:t>
      </w:r>
      <w:r w:rsidR="00C107F0" w:rsidRPr="00C107F0">
        <w:rPr>
          <w:rFonts w:cs="Arial"/>
          <w:b/>
        </w:rPr>
        <w:t xml:space="preserve"> </w:t>
      </w:r>
      <w:r w:rsidR="00C107F0">
        <w:rPr>
          <w:rFonts w:cs="Arial"/>
          <w:b/>
        </w:rPr>
        <w:t>Carte p 344-345.</w:t>
      </w:r>
    </w:p>
    <w:p w:rsidR="0065231C" w:rsidRDefault="00594E60" w:rsidP="0065231C">
      <w:pPr>
        <w:spacing w:after="0"/>
        <w:rPr>
          <w:rFonts w:cs="Arial"/>
          <w:b/>
        </w:rPr>
      </w:pPr>
      <w:r>
        <w:rPr>
          <w:rFonts w:cs="Arial"/>
          <w:b/>
        </w:rPr>
        <w:tab/>
      </w:r>
      <w:r w:rsidR="008F07D7">
        <w:rPr>
          <w:rFonts w:cs="Arial"/>
          <w:b/>
        </w:rPr>
        <w:t>1</w:t>
      </w:r>
      <w:r>
        <w:rPr>
          <w:rFonts w:cs="Arial"/>
          <w:b/>
        </w:rPr>
        <w:t>.</w:t>
      </w:r>
      <w:r w:rsidR="00C107F0">
        <w:rPr>
          <w:rFonts w:cs="Arial"/>
          <w:b/>
        </w:rPr>
        <w:t xml:space="preserve"> </w:t>
      </w:r>
      <w:r w:rsidR="0065231C">
        <w:rPr>
          <w:rFonts w:cs="Arial"/>
          <w:b/>
        </w:rPr>
        <w:t>Des stratégies de rayonnement très différentes.</w:t>
      </w:r>
    </w:p>
    <w:p w:rsidR="00C107F0" w:rsidRDefault="00C107F0" w:rsidP="00792EBF">
      <w:pPr>
        <w:spacing w:after="0"/>
        <w:rPr>
          <w:rFonts w:cs="Arial"/>
          <w:b/>
        </w:rPr>
      </w:pPr>
      <w:r>
        <w:rPr>
          <w:rFonts w:cs="Arial"/>
          <w:b/>
        </w:rPr>
        <w:tab/>
      </w:r>
      <w:r>
        <w:rPr>
          <w:rFonts w:cs="Arial"/>
          <w:b/>
        </w:rPr>
        <w:tab/>
      </w:r>
      <w:proofErr w:type="gramStart"/>
      <w:r>
        <w:rPr>
          <w:rFonts w:cs="Arial"/>
          <w:b/>
        </w:rPr>
        <w:t>a</w:t>
      </w:r>
      <w:proofErr w:type="gramEnd"/>
      <w:r>
        <w:rPr>
          <w:rFonts w:cs="Arial"/>
          <w:b/>
        </w:rPr>
        <w:t>. Le japon, une puissance établie.</w:t>
      </w:r>
    </w:p>
    <w:p w:rsidR="00C107F0" w:rsidRPr="00235221" w:rsidRDefault="00C107F0" w:rsidP="00792EBF">
      <w:pPr>
        <w:spacing w:after="0"/>
        <w:rPr>
          <w:rFonts w:cs="Arial"/>
          <w:b/>
          <w:u w:val="single"/>
        </w:rPr>
      </w:pPr>
      <w:r w:rsidRPr="00235221">
        <w:rPr>
          <w:rFonts w:cs="Arial"/>
          <w:b/>
          <w:u w:val="single"/>
        </w:rPr>
        <w:t>Analyse de la carte p 344 :</w:t>
      </w:r>
    </w:p>
    <w:p w:rsidR="00C107F0" w:rsidRDefault="00C107F0" w:rsidP="00792EBF">
      <w:pPr>
        <w:spacing w:after="0"/>
        <w:rPr>
          <w:rFonts w:cs="Arial"/>
          <w:b/>
        </w:rPr>
      </w:pPr>
      <w:r w:rsidRPr="00C107F0">
        <w:rPr>
          <w:rFonts w:cs="Arial"/>
          <w:b/>
        </w:rPr>
        <w:t>Quels éléments contribuent à faire du Japon une puissance établie ?</w:t>
      </w:r>
    </w:p>
    <w:p w:rsidR="00C107F0" w:rsidRPr="00C107F0" w:rsidRDefault="00C107F0" w:rsidP="00792EBF">
      <w:pPr>
        <w:spacing w:after="0"/>
        <w:rPr>
          <w:rFonts w:cs="Arial"/>
        </w:rPr>
      </w:pPr>
      <w:r>
        <w:rPr>
          <w:rFonts w:cs="Arial"/>
          <w:b/>
        </w:rPr>
        <w:tab/>
        <w:t xml:space="preserve">- </w:t>
      </w:r>
      <w:r w:rsidRPr="00C107F0">
        <w:rPr>
          <w:rFonts w:cs="Arial"/>
        </w:rPr>
        <w:t>Un pays du Nord, pôle de la Triade.</w:t>
      </w:r>
      <w:r w:rsidR="005706D6">
        <w:rPr>
          <w:rFonts w:cs="Arial"/>
        </w:rPr>
        <w:t xml:space="preserve"> Pays développé, puissance industrielle.</w:t>
      </w:r>
    </w:p>
    <w:p w:rsidR="00C107F0" w:rsidRPr="00C107F0" w:rsidRDefault="00C107F0" w:rsidP="00792EBF">
      <w:pPr>
        <w:spacing w:after="0"/>
        <w:rPr>
          <w:rFonts w:cs="Arial"/>
        </w:rPr>
      </w:pPr>
      <w:r w:rsidRPr="00C107F0">
        <w:rPr>
          <w:rFonts w:cs="Arial"/>
        </w:rPr>
        <w:tab/>
        <w:t>- un partenaire majeur pour l’UE et l’Amérique du nord.</w:t>
      </w:r>
      <w:r w:rsidR="002E047C">
        <w:rPr>
          <w:rFonts w:cs="Arial"/>
        </w:rPr>
        <w:t xml:space="preserve"> (FTN, IDE, alliance militaire)</w:t>
      </w:r>
    </w:p>
    <w:p w:rsidR="00C107F0" w:rsidRDefault="00C107F0" w:rsidP="00792EBF">
      <w:pPr>
        <w:spacing w:after="0"/>
        <w:rPr>
          <w:rFonts w:cs="Arial"/>
        </w:rPr>
      </w:pPr>
      <w:r w:rsidRPr="00C107F0">
        <w:rPr>
          <w:rFonts w:cs="Arial"/>
        </w:rPr>
        <w:tab/>
        <w:t>- une capacité de rayonnement culturelle et technologique.</w:t>
      </w:r>
      <w:r w:rsidR="002E047C">
        <w:rPr>
          <w:rFonts w:cs="Arial"/>
        </w:rPr>
        <w:t xml:space="preserve"> (R&amp;D, « cool Japan »)</w:t>
      </w:r>
    </w:p>
    <w:p w:rsidR="002E047C" w:rsidRPr="00C107F0" w:rsidRDefault="002E047C" w:rsidP="00792EBF">
      <w:pPr>
        <w:spacing w:after="0"/>
        <w:rPr>
          <w:rFonts w:cs="Arial"/>
        </w:rPr>
      </w:pPr>
    </w:p>
    <w:p w:rsidR="00C107F0" w:rsidRDefault="00C107F0" w:rsidP="00792EBF">
      <w:pPr>
        <w:spacing w:after="0"/>
        <w:rPr>
          <w:rFonts w:cs="Arial"/>
          <w:b/>
        </w:rPr>
      </w:pPr>
      <w:r>
        <w:rPr>
          <w:rFonts w:cs="Arial"/>
          <w:b/>
        </w:rPr>
        <w:t xml:space="preserve">Quels éléments </w:t>
      </w:r>
      <w:r w:rsidR="00D309F0">
        <w:rPr>
          <w:rFonts w:cs="Arial"/>
          <w:b/>
        </w:rPr>
        <w:t xml:space="preserve">affaiblissent </w:t>
      </w:r>
      <w:r>
        <w:rPr>
          <w:rFonts w:cs="Arial"/>
          <w:b/>
        </w:rPr>
        <w:t xml:space="preserve"> la position internationale du Japon ?</w:t>
      </w:r>
    </w:p>
    <w:p w:rsidR="00C107F0" w:rsidRPr="00C107F0" w:rsidRDefault="00C107F0" w:rsidP="00792EBF">
      <w:pPr>
        <w:spacing w:after="0"/>
        <w:rPr>
          <w:rFonts w:cs="Arial"/>
        </w:rPr>
      </w:pPr>
      <w:r>
        <w:rPr>
          <w:rFonts w:cs="Arial"/>
          <w:b/>
        </w:rPr>
        <w:tab/>
      </w:r>
      <w:r w:rsidRPr="00C107F0">
        <w:rPr>
          <w:rFonts w:cs="Arial"/>
        </w:rPr>
        <w:t>- la concurrence des émergents en particulier en Asie.</w:t>
      </w:r>
    </w:p>
    <w:p w:rsidR="00C107F0" w:rsidRPr="00C107F0" w:rsidRDefault="00C107F0" w:rsidP="00792EBF">
      <w:pPr>
        <w:spacing w:after="0"/>
        <w:rPr>
          <w:rFonts w:cs="Arial"/>
        </w:rPr>
      </w:pPr>
      <w:r w:rsidRPr="00C107F0">
        <w:rPr>
          <w:rFonts w:cs="Arial"/>
        </w:rPr>
        <w:tab/>
        <w:t>- la dépendance énergétique (et la crise du modèle industriel).</w:t>
      </w:r>
    </w:p>
    <w:p w:rsidR="00C107F0" w:rsidRDefault="00C107F0" w:rsidP="00792EBF">
      <w:pPr>
        <w:spacing w:after="0"/>
        <w:rPr>
          <w:rFonts w:cs="Arial"/>
        </w:rPr>
      </w:pPr>
      <w:r w:rsidRPr="00C107F0">
        <w:rPr>
          <w:rFonts w:cs="Arial"/>
        </w:rPr>
        <w:tab/>
        <w:t>- la tutelle militaire</w:t>
      </w:r>
      <w:r>
        <w:rPr>
          <w:rFonts w:cs="Arial"/>
        </w:rPr>
        <w:t xml:space="preserve"> américaine</w:t>
      </w:r>
      <w:r w:rsidR="00D309F0">
        <w:rPr>
          <w:rFonts w:cs="Arial"/>
        </w:rPr>
        <w:t>,</w:t>
      </w:r>
      <w:r>
        <w:rPr>
          <w:rFonts w:cs="Arial"/>
        </w:rPr>
        <w:t xml:space="preserve"> héritage de la défaite de 1945.</w:t>
      </w:r>
    </w:p>
    <w:p w:rsidR="0065231C" w:rsidRDefault="00C107F0" w:rsidP="00792EBF">
      <w:pPr>
        <w:spacing w:after="0"/>
        <w:rPr>
          <w:rFonts w:cs="Arial"/>
        </w:rPr>
      </w:pPr>
      <w:r>
        <w:rPr>
          <w:rFonts w:cs="Arial"/>
        </w:rPr>
        <w:tab/>
        <w:t>- l’absence de rôle diplomatique (constitution pacifique interdisant le recours à la force, faiblesse dans les institutions internationales</w:t>
      </w:r>
      <w:r w:rsidR="0065231C">
        <w:rPr>
          <w:rFonts w:cs="Arial"/>
        </w:rPr>
        <w:t xml:space="preserve"> et en particulier à l’ONU</w:t>
      </w:r>
      <w:r w:rsidR="00D309F0">
        <w:rPr>
          <w:rFonts w:cs="Arial"/>
        </w:rPr>
        <w:t>, faiblesse de l’engagement humanitaire</w:t>
      </w:r>
      <w:r w:rsidR="0065231C">
        <w:rPr>
          <w:rFonts w:cs="Arial"/>
        </w:rPr>
        <w:t>).</w:t>
      </w:r>
    </w:p>
    <w:p w:rsidR="0065231C" w:rsidRDefault="0065231C" w:rsidP="00792EBF">
      <w:pPr>
        <w:spacing w:after="0"/>
        <w:rPr>
          <w:rFonts w:cs="Arial"/>
        </w:rPr>
      </w:pPr>
      <w:r>
        <w:rPr>
          <w:rFonts w:cs="Arial"/>
        </w:rPr>
        <w:t xml:space="preserve"> </w:t>
      </w:r>
    </w:p>
    <w:p w:rsidR="0065231C" w:rsidRPr="00C107F0" w:rsidRDefault="0065231C" w:rsidP="009E0BD4">
      <w:pPr>
        <w:spacing w:after="0"/>
        <w:jc w:val="both"/>
        <w:rPr>
          <w:rFonts w:cs="Arial"/>
        </w:rPr>
      </w:pPr>
      <w:r w:rsidRPr="00D309F0">
        <w:rPr>
          <w:rFonts w:cs="Arial"/>
          <w:b/>
          <w:u w:val="single"/>
        </w:rPr>
        <w:t xml:space="preserve">Le Japon ne dispose pas de l’ensemble des facteurs </w:t>
      </w:r>
      <w:r w:rsidRPr="002E047C">
        <w:rPr>
          <w:rFonts w:cs="Arial"/>
          <w:b/>
        </w:rPr>
        <w:t xml:space="preserve">qui </w:t>
      </w:r>
      <w:r w:rsidR="00D309F0">
        <w:rPr>
          <w:rFonts w:cs="Arial"/>
          <w:b/>
        </w:rPr>
        <w:t>fondent</w:t>
      </w:r>
      <w:r w:rsidRPr="002E047C">
        <w:rPr>
          <w:rFonts w:cs="Arial"/>
          <w:b/>
        </w:rPr>
        <w:t xml:space="preserve"> une grande puissance mondiale</w:t>
      </w:r>
      <w:r w:rsidR="00D309F0">
        <w:rPr>
          <w:rFonts w:cs="Arial"/>
          <w:b/>
        </w:rPr>
        <w:t xml:space="preserve">. C’est donc une </w:t>
      </w:r>
      <w:r w:rsidR="002E047C" w:rsidRPr="00D309F0">
        <w:rPr>
          <w:rFonts w:cs="Arial"/>
          <w:b/>
          <w:u w:val="single"/>
        </w:rPr>
        <w:t>puissance incomplète</w:t>
      </w:r>
      <w:r w:rsidR="002E047C">
        <w:rPr>
          <w:rFonts w:cs="Arial"/>
          <w:b/>
        </w:rPr>
        <w:t xml:space="preserve">. </w:t>
      </w:r>
      <w:r w:rsidR="002E047C" w:rsidRPr="002E047C">
        <w:rPr>
          <w:rFonts w:cs="Arial"/>
        </w:rPr>
        <w:t>C</w:t>
      </w:r>
      <w:r>
        <w:rPr>
          <w:rFonts w:cs="Arial"/>
        </w:rPr>
        <w:t>ependant</w:t>
      </w:r>
      <w:r w:rsidR="002E047C">
        <w:rPr>
          <w:rFonts w:cs="Arial"/>
        </w:rPr>
        <w:t>,</w:t>
      </w:r>
      <w:r>
        <w:rPr>
          <w:rFonts w:cs="Arial"/>
        </w:rPr>
        <w:t xml:space="preserve"> il aspire à conserver un rôle économique majeur dans la mondialisation et cherche à développer son influence en Asie Pacifique en se rapprochant de pays ayant des intérêts convergents</w:t>
      </w:r>
      <w:r w:rsidR="00D309F0">
        <w:rPr>
          <w:rFonts w:cs="Arial"/>
        </w:rPr>
        <w:t>,</w:t>
      </w:r>
      <w:r>
        <w:rPr>
          <w:rFonts w:cs="Arial"/>
        </w:rPr>
        <w:t xml:space="preserve"> comme</w:t>
      </w:r>
      <w:r w:rsidR="002E047C">
        <w:rPr>
          <w:rFonts w:cs="Arial"/>
        </w:rPr>
        <w:t xml:space="preserve"> la Corée du Sud ou l’Indonésie (ASEAN)</w:t>
      </w:r>
      <w:r>
        <w:rPr>
          <w:rFonts w:cs="Arial"/>
        </w:rPr>
        <w:t xml:space="preserve">. Le japon peut essentiellement compter sur </w:t>
      </w:r>
      <w:r w:rsidR="00D309F0">
        <w:rPr>
          <w:rFonts w:cs="Arial"/>
        </w:rPr>
        <w:t>ses capacités de « soft power »</w:t>
      </w:r>
      <w:r>
        <w:rPr>
          <w:rFonts w:cs="Arial"/>
        </w:rPr>
        <w:t xml:space="preserve">  qui s’exerce</w:t>
      </w:r>
      <w:r w:rsidR="00D309F0">
        <w:rPr>
          <w:rFonts w:cs="Arial"/>
        </w:rPr>
        <w:t>nt</w:t>
      </w:r>
      <w:r>
        <w:rPr>
          <w:rFonts w:cs="Arial"/>
        </w:rPr>
        <w:t xml:space="preserve"> dans le domaine des technologies et des sciences, dans le domaine du divertissement </w:t>
      </w:r>
      <w:r w:rsidRPr="0065231C">
        <w:rPr>
          <w:rFonts w:cs="Arial"/>
          <w:b/>
        </w:rPr>
        <w:t>(« cool Japan » </w:t>
      </w:r>
      <w:r>
        <w:rPr>
          <w:rFonts w:cs="Arial"/>
        </w:rPr>
        <w:t>: Manga, Jeux vidéo…)</w:t>
      </w:r>
      <w:r w:rsidR="00D309F0">
        <w:rPr>
          <w:rFonts w:cs="Arial"/>
        </w:rPr>
        <w:t>.   S</w:t>
      </w:r>
      <w:r>
        <w:rPr>
          <w:rFonts w:cs="Arial"/>
        </w:rPr>
        <w:t xml:space="preserve">a puissance géopolitique est limitée </w:t>
      </w:r>
      <w:r w:rsidR="00B85E48">
        <w:rPr>
          <w:rFonts w:cs="Arial"/>
        </w:rPr>
        <w:t>et entravée par d’important</w:t>
      </w:r>
      <w:r w:rsidR="002E047C">
        <w:rPr>
          <w:rFonts w:cs="Arial"/>
        </w:rPr>
        <w:t>s</w:t>
      </w:r>
      <w:r w:rsidR="00B85E48">
        <w:rPr>
          <w:rFonts w:cs="Arial"/>
        </w:rPr>
        <w:t xml:space="preserve"> contentieux historiques</w:t>
      </w:r>
      <w:r w:rsidR="00D309F0">
        <w:rPr>
          <w:rFonts w:cs="Arial"/>
        </w:rPr>
        <w:t xml:space="preserve"> liés à la 2</w:t>
      </w:r>
      <w:r w:rsidR="00D309F0" w:rsidRPr="00D309F0">
        <w:rPr>
          <w:rFonts w:cs="Arial"/>
          <w:vertAlign w:val="superscript"/>
        </w:rPr>
        <w:t>de</w:t>
      </w:r>
      <w:r w:rsidR="00D309F0">
        <w:rPr>
          <w:rFonts w:cs="Arial"/>
        </w:rPr>
        <w:t xml:space="preserve">  Guerre Mondiale</w:t>
      </w:r>
      <w:r w:rsidR="00B85E48">
        <w:rPr>
          <w:rFonts w:cs="Arial"/>
        </w:rPr>
        <w:t>.</w:t>
      </w:r>
    </w:p>
    <w:p w:rsidR="0065231C" w:rsidRDefault="00594E60" w:rsidP="00792EBF">
      <w:pPr>
        <w:spacing w:after="0"/>
        <w:rPr>
          <w:rFonts w:cs="Arial"/>
          <w:b/>
        </w:rPr>
      </w:pPr>
      <w:r>
        <w:rPr>
          <w:rFonts w:cs="Arial"/>
          <w:b/>
        </w:rPr>
        <w:tab/>
      </w:r>
      <w:r w:rsidR="00D309F0">
        <w:rPr>
          <w:rFonts w:cs="Arial"/>
          <w:b/>
        </w:rPr>
        <w:tab/>
      </w:r>
      <w:proofErr w:type="gramStart"/>
      <w:r w:rsidR="008F07D7">
        <w:rPr>
          <w:rFonts w:cs="Arial"/>
          <w:b/>
        </w:rPr>
        <w:t>b</w:t>
      </w:r>
      <w:proofErr w:type="gramEnd"/>
      <w:r w:rsidR="008F07D7">
        <w:rPr>
          <w:rFonts w:cs="Arial"/>
          <w:b/>
        </w:rPr>
        <w:t xml:space="preserve">. </w:t>
      </w:r>
      <w:r w:rsidR="0065231C">
        <w:rPr>
          <w:rFonts w:cs="Arial"/>
          <w:b/>
        </w:rPr>
        <w:t>la Chine, une puissance ascendante</w:t>
      </w:r>
    </w:p>
    <w:p w:rsidR="0065231C" w:rsidRPr="00B85E48" w:rsidRDefault="0065231C" w:rsidP="0065231C">
      <w:pPr>
        <w:spacing w:after="0"/>
        <w:rPr>
          <w:rFonts w:cs="Arial"/>
          <w:b/>
        </w:rPr>
      </w:pPr>
      <w:r w:rsidRPr="00235221">
        <w:rPr>
          <w:rFonts w:cs="Arial"/>
          <w:b/>
          <w:u w:val="single"/>
        </w:rPr>
        <w:t>Analyse de la carte p 345</w:t>
      </w:r>
      <w:r w:rsidRPr="00B85E48">
        <w:rPr>
          <w:rFonts w:cs="Arial"/>
          <w:b/>
        </w:rPr>
        <w:t> :</w:t>
      </w:r>
    </w:p>
    <w:p w:rsidR="0065231C" w:rsidRDefault="0065231C" w:rsidP="0065231C">
      <w:pPr>
        <w:spacing w:after="0"/>
        <w:rPr>
          <w:rFonts w:cs="Arial"/>
          <w:b/>
        </w:rPr>
      </w:pPr>
      <w:r w:rsidRPr="00C107F0">
        <w:rPr>
          <w:rFonts w:cs="Arial"/>
          <w:b/>
        </w:rPr>
        <w:t xml:space="preserve">Quels éléments contribuent à faire </w:t>
      </w:r>
      <w:r>
        <w:rPr>
          <w:rFonts w:cs="Arial"/>
          <w:b/>
        </w:rPr>
        <w:t>de la Chine</w:t>
      </w:r>
      <w:r w:rsidRPr="00C107F0">
        <w:rPr>
          <w:rFonts w:cs="Arial"/>
          <w:b/>
        </w:rPr>
        <w:t xml:space="preserve"> une puissance </w:t>
      </w:r>
      <w:r>
        <w:rPr>
          <w:rFonts w:cs="Arial"/>
          <w:b/>
        </w:rPr>
        <w:t>ascendant</w:t>
      </w:r>
      <w:r w:rsidRPr="00C107F0">
        <w:rPr>
          <w:rFonts w:cs="Arial"/>
          <w:b/>
        </w:rPr>
        <w:t>e</w:t>
      </w:r>
      <w:r>
        <w:rPr>
          <w:rFonts w:cs="Arial"/>
          <w:b/>
        </w:rPr>
        <w:t xml:space="preserve"> et ambitieuse</w:t>
      </w:r>
      <w:r w:rsidRPr="00C107F0">
        <w:rPr>
          <w:rFonts w:cs="Arial"/>
          <w:b/>
        </w:rPr>
        <w:t> ?</w:t>
      </w:r>
    </w:p>
    <w:p w:rsidR="00B85E48" w:rsidRPr="00B85E48" w:rsidRDefault="00B85E48" w:rsidP="0065231C">
      <w:pPr>
        <w:spacing w:after="0"/>
        <w:rPr>
          <w:rFonts w:cs="Arial"/>
        </w:rPr>
      </w:pPr>
      <w:r w:rsidRPr="00B85E48">
        <w:rPr>
          <w:rFonts w:cs="Arial"/>
        </w:rPr>
        <w:tab/>
        <w:t>- Le leader des BRICS.</w:t>
      </w:r>
    </w:p>
    <w:p w:rsidR="00B85E48" w:rsidRPr="00B85E48" w:rsidRDefault="00B85E48" w:rsidP="0065231C">
      <w:pPr>
        <w:spacing w:after="0"/>
        <w:rPr>
          <w:rFonts w:cs="Arial"/>
        </w:rPr>
      </w:pPr>
      <w:r w:rsidRPr="00B85E48">
        <w:rPr>
          <w:rFonts w:cs="Arial"/>
        </w:rPr>
        <w:tab/>
        <w:t>-  « </w:t>
      </w:r>
      <w:r w:rsidR="00D309F0">
        <w:rPr>
          <w:rFonts w:cs="Arial"/>
        </w:rPr>
        <w:t>L</w:t>
      </w:r>
      <w:r w:rsidRPr="00B85E48">
        <w:rPr>
          <w:rFonts w:cs="Arial"/>
        </w:rPr>
        <w:t>’</w:t>
      </w:r>
      <w:r w:rsidR="002E047C">
        <w:rPr>
          <w:rFonts w:cs="Arial"/>
        </w:rPr>
        <w:t>usine</w:t>
      </w:r>
      <w:r w:rsidRPr="00B85E48">
        <w:rPr>
          <w:rFonts w:cs="Arial"/>
        </w:rPr>
        <w:t xml:space="preserve"> du monde », partenaire majeur de la Triade</w:t>
      </w:r>
      <w:r w:rsidR="00D309F0">
        <w:rPr>
          <w:rFonts w:cs="Arial"/>
        </w:rPr>
        <w:t>.</w:t>
      </w:r>
      <w:r w:rsidRPr="00B85E48">
        <w:rPr>
          <w:rFonts w:cs="Arial"/>
        </w:rPr>
        <w:t xml:space="preserve"> </w:t>
      </w:r>
    </w:p>
    <w:p w:rsidR="00B85E48" w:rsidRDefault="00B85E48" w:rsidP="0065231C">
      <w:pPr>
        <w:spacing w:after="0"/>
        <w:rPr>
          <w:rFonts w:cs="Arial"/>
        </w:rPr>
      </w:pPr>
      <w:r w:rsidRPr="00B85E48">
        <w:rPr>
          <w:rFonts w:cs="Arial"/>
        </w:rPr>
        <w:tab/>
      </w:r>
      <w:r>
        <w:rPr>
          <w:rFonts w:cs="Arial"/>
        </w:rPr>
        <w:t>- Une puissance financière (</w:t>
      </w:r>
      <w:r w:rsidRPr="00D309F0">
        <w:rPr>
          <w:rFonts w:cs="Arial"/>
          <w:b/>
        </w:rPr>
        <w:t>fonds souverains</w:t>
      </w:r>
      <w:r>
        <w:rPr>
          <w:rFonts w:cs="Arial"/>
        </w:rPr>
        <w:t xml:space="preserve"> et fonds privés) qui lui ont permis de devenir l’un des principaux créanciers du monde (1</w:t>
      </w:r>
      <w:r w:rsidRPr="00B85E48">
        <w:rPr>
          <w:rFonts w:cs="Arial"/>
          <w:vertAlign w:val="superscript"/>
        </w:rPr>
        <w:t>er</w:t>
      </w:r>
      <w:r>
        <w:rPr>
          <w:rFonts w:cs="Arial"/>
        </w:rPr>
        <w:t xml:space="preserve"> détenteur de bons du trésor américains). </w:t>
      </w:r>
    </w:p>
    <w:p w:rsidR="00B85E48" w:rsidRDefault="00B85E48" w:rsidP="00B85E48">
      <w:pPr>
        <w:spacing w:after="0"/>
        <w:ind w:firstLine="708"/>
        <w:rPr>
          <w:rFonts w:cs="Arial"/>
        </w:rPr>
      </w:pPr>
      <w:r w:rsidRPr="00B85E48">
        <w:rPr>
          <w:rFonts w:cs="Arial"/>
        </w:rPr>
        <w:t>- une capacité récente au rayonnement culturel (organisation des JO de 2008 et de l’Exposition universelle de Shangha</w:t>
      </w:r>
      <w:r w:rsidR="007260B2">
        <w:rPr>
          <w:rFonts w:cs="Arial"/>
        </w:rPr>
        <w:t>i</w:t>
      </w:r>
      <w:r w:rsidRPr="00B85E48">
        <w:rPr>
          <w:rFonts w:cs="Arial"/>
        </w:rPr>
        <w:t xml:space="preserve"> en 2010 qui r</w:t>
      </w:r>
      <w:r w:rsidR="002E047C">
        <w:rPr>
          <w:rFonts w:cs="Arial"/>
        </w:rPr>
        <w:t>este la manifestation la plus visité</w:t>
      </w:r>
      <w:r w:rsidRPr="00B85E48">
        <w:rPr>
          <w:rFonts w:cs="Arial"/>
        </w:rPr>
        <w:t>e</w:t>
      </w:r>
      <w:r w:rsidR="002E047C">
        <w:rPr>
          <w:rFonts w:cs="Arial"/>
        </w:rPr>
        <w:t xml:space="preserve">, </w:t>
      </w:r>
      <w:r w:rsidRPr="00B85E48">
        <w:rPr>
          <w:rFonts w:cs="Arial"/>
        </w:rPr>
        <w:t>150 millions de visiteurs)</w:t>
      </w:r>
      <w:r>
        <w:rPr>
          <w:rFonts w:cs="Arial"/>
        </w:rPr>
        <w:tab/>
      </w:r>
      <w:r>
        <w:rPr>
          <w:rFonts w:cs="Arial"/>
        </w:rPr>
        <w:tab/>
      </w:r>
      <w:r>
        <w:rPr>
          <w:rFonts w:cs="Arial"/>
        </w:rPr>
        <w:tab/>
      </w:r>
      <w:r>
        <w:rPr>
          <w:rFonts w:cs="Arial"/>
        </w:rPr>
        <w:tab/>
      </w:r>
    </w:p>
    <w:p w:rsidR="00B85E48" w:rsidRDefault="00B85E48" w:rsidP="0065231C">
      <w:pPr>
        <w:spacing w:after="0"/>
        <w:rPr>
          <w:rFonts w:cs="Arial"/>
        </w:rPr>
      </w:pPr>
      <w:r>
        <w:rPr>
          <w:rFonts w:cs="Arial"/>
        </w:rPr>
        <w:tab/>
        <w:t>- une puissance militaire majeure (arme nucléaire, dépenses militaires =</w:t>
      </w:r>
      <w:r w:rsidR="002E047C">
        <w:rPr>
          <w:rFonts w:cs="Arial"/>
        </w:rPr>
        <w:t xml:space="preserve"> 130</w:t>
      </w:r>
      <w:r>
        <w:rPr>
          <w:rFonts w:cs="Arial"/>
        </w:rPr>
        <w:t xml:space="preserve">  Md$ par an)</w:t>
      </w:r>
    </w:p>
    <w:p w:rsidR="00B85E48" w:rsidRDefault="00B85E48" w:rsidP="00792EBF">
      <w:pPr>
        <w:spacing w:after="0"/>
        <w:rPr>
          <w:rFonts w:cs="Arial"/>
        </w:rPr>
      </w:pPr>
      <w:r>
        <w:rPr>
          <w:rFonts w:cs="Arial"/>
        </w:rPr>
        <w:tab/>
        <w:t>- une puissance diplomatique de plus en p</w:t>
      </w:r>
      <w:r w:rsidR="002E047C">
        <w:rPr>
          <w:rFonts w:cs="Arial"/>
        </w:rPr>
        <w:t>lus influente (Membre permanent</w:t>
      </w:r>
      <w:r>
        <w:rPr>
          <w:rFonts w:cs="Arial"/>
        </w:rPr>
        <w:t xml:space="preserve"> du </w:t>
      </w:r>
      <w:r w:rsidRPr="002E047C">
        <w:rPr>
          <w:rFonts w:cs="Arial"/>
          <w:b/>
        </w:rPr>
        <w:t>C</w:t>
      </w:r>
      <w:r w:rsidR="002E047C" w:rsidRPr="002E047C">
        <w:rPr>
          <w:rFonts w:cs="Arial"/>
          <w:b/>
        </w:rPr>
        <w:t xml:space="preserve">onseil de Sécurité </w:t>
      </w:r>
      <w:r w:rsidRPr="002E047C">
        <w:rPr>
          <w:rFonts w:cs="Arial"/>
          <w:b/>
        </w:rPr>
        <w:t>de l’ONU</w:t>
      </w:r>
      <w:r>
        <w:rPr>
          <w:rFonts w:cs="Arial"/>
        </w:rPr>
        <w:t xml:space="preserve">, </w:t>
      </w:r>
      <w:r w:rsidR="00D309F0">
        <w:rPr>
          <w:rFonts w:cs="Arial"/>
        </w:rPr>
        <w:t>S</w:t>
      </w:r>
      <w:r w:rsidR="002E047C">
        <w:rPr>
          <w:rFonts w:cs="Arial"/>
        </w:rPr>
        <w:t xml:space="preserve">iège </w:t>
      </w:r>
      <w:r>
        <w:rPr>
          <w:rFonts w:cs="Arial"/>
        </w:rPr>
        <w:t xml:space="preserve">de </w:t>
      </w:r>
      <w:r w:rsidRPr="002E047C">
        <w:rPr>
          <w:rFonts w:cs="Arial"/>
          <w:b/>
        </w:rPr>
        <w:t>l’Organisati</w:t>
      </w:r>
      <w:r w:rsidR="007260B2" w:rsidRPr="002E047C">
        <w:rPr>
          <w:rFonts w:cs="Arial"/>
          <w:b/>
        </w:rPr>
        <w:t>on de coopération de Shanghai</w:t>
      </w:r>
      <w:r w:rsidR="007260B2">
        <w:rPr>
          <w:rFonts w:cs="Arial"/>
        </w:rPr>
        <w:t>).</w:t>
      </w:r>
    </w:p>
    <w:p w:rsidR="002E047C" w:rsidRDefault="002E047C" w:rsidP="00792EBF">
      <w:pPr>
        <w:spacing w:after="0"/>
        <w:rPr>
          <w:rFonts w:cs="Arial"/>
        </w:rPr>
      </w:pPr>
    </w:p>
    <w:p w:rsidR="0065231C" w:rsidRDefault="0065231C" w:rsidP="00792EBF">
      <w:pPr>
        <w:spacing w:after="0"/>
        <w:rPr>
          <w:rFonts w:cs="Arial"/>
          <w:b/>
        </w:rPr>
      </w:pPr>
      <w:r>
        <w:rPr>
          <w:rFonts w:cs="Arial"/>
          <w:b/>
        </w:rPr>
        <w:t xml:space="preserve">Quels éléments </w:t>
      </w:r>
      <w:r w:rsidR="00D309F0">
        <w:rPr>
          <w:rFonts w:cs="Arial"/>
          <w:b/>
        </w:rPr>
        <w:t xml:space="preserve">affaiblissent </w:t>
      </w:r>
      <w:r>
        <w:rPr>
          <w:rFonts w:cs="Arial"/>
          <w:b/>
        </w:rPr>
        <w:t xml:space="preserve"> la position internationale de la Chine ?</w:t>
      </w:r>
    </w:p>
    <w:p w:rsidR="00B85E48" w:rsidRDefault="00B85E48" w:rsidP="00B85E48">
      <w:pPr>
        <w:spacing w:after="0"/>
        <w:rPr>
          <w:rFonts w:cs="Arial"/>
        </w:rPr>
      </w:pPr>
      <w:r>
        <w:rPr>
          <w:rFonts w:cs="Arial"/>
          <w:b/>
        </w:rPr>
        <w:tab/>
      </w:r>
      <w:r w:rsidRPr="00B85E48">
        <w:rPr>
          <w:rFonts w:cs="Arial"/>
        </w:rPr>
        <w:t>- la dépendance énergétique</w:t>
      </w:r>
    </w:p>
    <w:p w:rsidR="00B85E48" w:rsidRDefault="00B85E48" w:rsidP="00B85E48">
      <w:pPr>
        <w:spacing w:after="0"/>
        <w:rPr>
          <w:rFonts w:cs="Arial"/>
        </w:rPr>
      </w:pPr>
      <w:r>
        <w:rPr>
          <w:rFonts w:cs="Arial"/>
        </w:rPr>
        <w:tab/>
        <w:t>- la concurrence des pays de la Triade</w:t>
      </w:r>
      <w:r w:rsidR="00D309F0">
        <w:rPr>
          <w:rFonts w:cs="Arial"/>
        </w:rPr>
        <w:t>.</w:t>
      </w:r>
      <w:r>
        <w:rPr>
          <w:rFonts w:cs="Arial"/>
        </w:rPr>
        <w:t xml:space="preserve">  </w:t>
      </w:r>
    </w:p>
    <w:p w:rsidR="00233BBF" w:rsidRDefault="00B85E48" w:rsidP="007260B2">
      <w:pPr>
        <w:spacing w:after="0"/>
        <w:ind w:firstLine="708"/>
        <w:rPr>
          <w:rFonts w:cs="Arial"/>
        </w:rPr>
      </w:pPr>
      <w:r>
        <w:rPr>
          <w:rFonts w:cs="Arial"/>
        </w:rPr>
        <w:t>- l’antagonisme américain, la Chine apparaît de plus en plus</w:t>
      </w:r>
      <w:r w:rsidR="007260B2">
        <w:rPr>
          <w:rFonts w:cs="Arial"/>
        </w:rPr>
        <w:t xml:space="preserve"> comme le nouveau rival des EU.</w:t>
      </w:r>
    </w:p>
    <w:p w:rsidR="002E047C" w:rsidRDefault="002E047C" w:rsidP="007260B2">
      <w:pPr>
        <w:spacing w:after="0"/>
        <w:ind w:firstLine="708"/>
        <w:rPr>
          <w:rFonts w:cs="Arial"/>
        </w:rPr>
      </w:pPr>
      <w:r>
        <w:rPr>
          <w:rFonts w:cs="Arial"/>
        </w:rPr>
        <w:t>- les tensions territoriales.</w:t>
      </w:r>
    </w:p>
    <w:p w:rsidR="00D309F0" w:rsidRDefault="00D309F0" w:rsidP="007260B2">
      <w:pPr>
        <w:spacing w:after="0"/>
        <w:ind w:firstLine="708"/>
        <w:rPr>
          <w:rFonts w:cs="Arial"/>
        </w:rPr>
      </w:pPr>
      <w:r>
        <w:rPr>
          <w:rFonts w:cs="Arial"/>
        </w:rPr>
        <w:t xml:space="preserve">-La méfiance des pays voisins. </w:t>
      </w:r>
    </w:p>
    <w:p w:rsidR="00805116" w:rsidRPr="00D309F0" w:rsidRDefault="00233BBF" w:rsidP="00D309F0">
      <w:pPr>
        <w:spacing w:after="0"/>
        <w:jc w:val="both"/>
        <w:rPr>
          <w:rFonts w:cs="Arial"/>
        </w:rPr>
      </w:pPr>
      <w:r w:rsidRPr="00D309F0">
        <w:rPr>
          <w:rFonts w:cs="Arial"/>
          <w:b/>
          <w:u w:val="single"/>
        </w:rPr>
        <w:t>La Chine</w:t>
      </w:r>
      <w:r w:rsidRPr="002E047C">
        <w:rPr>
          <w:rFonts w:cs="Arial"/>
          <w:b/>
        </w:rPr>
        <w:t xml:space="preserve"> apparaît de plus en plus comme </w:t>
      </w:r>
      <w:r w:rsidRPr="00D309F0">
        <w:rPr>
          <w:rFonts w:cs="Arial"/>
          <w:b/>
          <w:u w:val="single"/>
        </w:rPr>
        <w:t>une puissance complète</w:t>
      </w:r>
      <w:r>
        <w:rPr>
          <w:rFonts w:cs="Arial"/>
        </w:rPr>
        <w:t xml:space="preserve"> qui aspire à jouer un rôle de leader dans l’espace mondialisé. </w:t>
      </w:r>
      <w:r w:rsidRPr="00D309F0">
        <w:rPr>
          <w:rFonts w:cs="Arial"/>
          <w:b/>
        </w:rPr>
        <w:t>Elle dispose d’une capacité à exercer une domination forte</w:t>
      </w:r>
      <w:r>
        <w:rPr>
          <w:rFonts w:cs="Arial"/>
        </w:rPr>
        <w:t xml:space="preserve"> (hard power) ce qui con</w:t>
      </w:r>
      <w:r w:rsidR="00D309F0">
        <w:rPr>
          <w:rFonts w:cs="Arial"/>
        </w:rPr>
        <w:t>duit ses voisins à se méfier de ses</w:t>
      </w:r>
      <w:r>
        <w:rPr>
          <w:rFonts w:cs="Arial"/>
        </w:rPr>
        <w:t xml:space="preserve"> ambitions et à repenser leur partenariat</w:t>
      </w:r>
      <w:r w:rsidR="00D309F0">
        <w:rPr>
          <w:rFonts w:cs="Arial"/>
        </w:rPr>
        <w:t xml:space="preserve"> régionaux</w:t>
      </w:r>
      <w:r>
        <w:rPr>
          <w:rFonts w:cs="Arial"/>
        </w:rPr>
        <w:t>. Le Japon, l’Indonésie et l’Inde apparaissent</w:t>
      </w:r>
      <w:r w:rsidR="002E047C">
        <w:rPr>
          <w:rFonts w:cs="Arial"/>
        </w:rPr>
        <w:t>,</w:t>
      </w:r>
      <w:r>
        <w:rPr>
          <w:rFonts w:cs="Arial"/>
        </w:rPr>
        <w:t xml:space="preserve"> de plus en plus</w:t>
      </w:r>
      <w:r w:rsidR="002E047C">
        <w:rPr>
          <w:rFonts w:cs="Arial"/>
        </w:rPr>
        <w:t>,</w:t>
      </w:r>
      <w:r w:rsidR="00D309F0">
        <w:rPr>
          <w:rFonts w:cs="Arial"/>
        </w:rPr>
        <w:t xml:space="preserve"> comme des rivaux régionaux, opposer</w:t>
      </w:r>
      <w:r>
        <w:rPr>
          <w:rFonts w:cs="Arial"/>
        </w:rPr>
        <w:t xml:space="preserve"> à la prédominance chinoise. </w:t>
      </w:r>
      <w:r w:rsidRPr="002E047C">
        <w:rPr>
          <w:rFonts w:cs="Arial"/>
          <w:b/>
        </w:rPr>
        <w:t xml:space="preserve">La vivacité des tensions internationales en Asie orientale </w:t>
      </w:r>
      <w:r>
        <w:rPr>
          <w:rFonts w:cs="Arial"/>
        </w:rPr>
        <w:t>et en particulier en mer de Chine sont</w:t>
      </w:r>
      <w:r w:rsidR="00D309F0">
        <w:rPr>
          <w:rFonts w:cs="Arial"/>
        </w:rPr>
        <w:t xml:space="preserve"> également</w:t>
      </w:r>
      <w:r>
        <w:rPr>
          <w:rFonts w:cs="Arial"/>
        </w:rPr>
        <w:t xml:space="preserve"> d</w:t>
      </w:r>
      <w:r w:rsidR="00D309F0">
        <w:rPr>
          <w:rFonts w:cs="Arial"/>
        </w:rPr>
        <w:t xml:space="preserve">es facteurs de déstabilisation </w:t>
      </w:r>
      <w:r>
        <w:rPr>
          <w:rFonts w:cs="Arial"/>
        </w:rPr>
        <w:t>régionale.</w:t>
      </w:r>
    </w:p>
    <w:p w:rsidR="00C107F0" w:rsidRDefault="0065231C" w:rsidP="00233BBF">
      <w:pPr>
        <w:spacing w:after="0"/>
        <w:ind w:firstLine="708"/>
        <w:rPr>
          <w:rFonts w:cs="Arial"/>
          <w:b/>
        </w:rPr>
      </w:pPr>
      <w:r>
        <w:rPr>
          <w:rFonts w:cs="Arial"/>
          <w:b/>
        </w:rPr>
        <w:lastRenderedPageBreak/>
        <w:t>2</w:t>
      </w:r>
      <w:r w:rsidR="008F07D7">
        <w:rPr>
          <w:rFonts w:cs="Arial"/>
          <w:b/>
        </w:rPr>
        <w:t xml:space="preserve">. </w:t>
      </w:r>
      <w:r w:rsidR="00594E60">
        <w:rPr>
          <w:rFonts w:cs="Arial"/>
          <w:b/>
        </w:rPr>
        <w:t>Des tensions internationales à apaiser.</w:t>
      </w:r>
      <w:r w:rsidR="00C107F0" w:rsidRPr="00C107F0">
        <w:rPr>
          <w:rFonts w:cs="Arial"/>
          <w:b/>
        </w:rPr>
        <w:t xml:space="preserve"> </w:t>
      </w:r>
      <w:r w:rsidR="00233BBF">
        <w:rPr>
          <w:rFonts w:cs="Arial"/>
          <w:b/>
        </w:rPr>
        <w:t xml:space="preserve"> </w:t>
      </w:r>
    </w:p>
    <w:p w:rsidR="00233BBF" w:rsidRDefault="007C78BF" w:rsidP="00233BBF">
      <w:pPr>
        <w:spacing w:after="0"/>
        <w:ind w:left="708" w:firstLine="708"/>
        <w:rPr>
          <w:rFonts w:cs="Arial"/>
          <w:b/>
        </w:rPr>
      </w:pPr>
      <w:r>
        <w:rPr>
          <w:rFonts w:cs="Arial"/>
          <w:b/>
        </w:rPr>
        <w:t>a. Une aire culturelle hétérogène</w:t>
      </w:r>
      <w:r w:rsidR="004A2BE8">
        <w:rPr>
          <w:rFonts w:cs="Arial"/>
          <w:b/>
        </w:rPr>
        <w:t xml:space="preserve"> marquée par la 2de GM.</w:t>
      </w:r>
    </w:p>
    <w:p w:rsidR="00233BBF" w:rsidRDefault="00233BBF" w:rsidP="00233BBF">
      <w:pPr>
        <w:spacing w:after="0"/>
        <w:rPr>
          <w:rFonts w:cs="Arial"/>
          <w:b/>
        </w:rPr>
      </w:pPr>
      <w:r w:rsidRPr="00233BBF">
        <w:rPr>
          <w:rFonts w:cs="Arial"/>
          <w:b/>
        </w:rPr>
        <w:t xml:space="preserve"> </w:t>
      </w:r>
      <w:r>
        <w:rPr>
          <w:rFonts w:cs="Arial"/>
          <w:b/>
        </w:rPr>
        <w:t xml:space="preserve">Carte p 339 : </w:t>
      </w:r>
    </w:p>
    <w:p w:rsidR="002D798C" w:rsidRDefault="002D798C" w:rsidP="002D798C">
      <w:pPr>
        <w:spacing w:after="0"/>
        <w:jc w:val="both"/>
        <w:rPr>
          <w:rFonts w:cs="Arial"/>
        </w:rPr>
      </w:pPr>
      <w:r>
        <w:rPr>
          <w:rFonts w:cs="Arial"/>
          <w:b/>
        </w:rPr>
        <w:t>L</w:t>
      </w:r>
      <w:r w:rsidRPr="004A2BE8">
        <w:rPr>
          <w:rFonts w:cs="Arial"/>
          <w:b/>
        </w:rPr>
        <w:t>a Mer de Chine a été marquée par l’expansionnisme japonais</w:t>
      </w:r>
      <w:r>
        <w:rPr>
          <w:rFonts w:cs="Arial"/>
        </w:rPr>
        <w:t xml:space="preserve">. De 1931 à 1945, les Japonais imposèrent une domination souvent violente à de nombreux pays voisins. Cet épisode explique l’importance du sentiment antijaponais que conservent les populations asiatiques et particulièrement les Chinois. La défaite japonaise est aussi à l’origine d’un redécoupage des frontières maritimes, sources de tensions internationales </w:t>
      </w:r>
      <w:r>
        <w:rPr>
          <w:rFonts w:cs="Arial"/>
          <w:b/>
        </w:rPr>
        <w:t>en particulier entre</w:t>
      </w:r>
      <w:r w:rsidRPr="004A2BE8">
        <w:rPr>
          <w:rFonts w:cs="Arial"/>
          <w:b/>
        </w:rPr>
        <w:t xml:space="preserve"> </w:t>
      </w:r>
      <w:r>
        <w:rPr>
          <w:rFonts w:cs="Arial"/>
          <w:b/>
        </w:rPr>
        <w:t xml:space="preserve">la Chine et le Japon.  </w:t>
      </w:r>
    </w:p>
    <w:p w:rsidR="002D798C" w:rsidRDefault="002D798C" w:rsidP="009D0BAC">
      <w:pPr>
        <w:spacing w:after="0"/>
        <w:jc w:val="both"/>
        <w:rPr>
          <w:rFonts w:cs="Arial"/>
          <w:b/>
        </w:rPr>
      </w:pPr>
    </w:p>
    <w:p w:rsidR="002E047C" w:rsidRDefault="00233BBF" w:rsidP="009D0BAC">
      <w:pPr>
        <w:spacing w:after="0"/>
        <w:jc w:val="both"/>
        <w:rPr>
          <w:rFonts w:cs="Arial"/>
        </w:rPr>
      </w:pPr>
      <w:r>
        <w:rPr>
          <w:rFonts w:cs="Arial"/>
          <w:b/>
        </w:rPr>
        <w:t>L’Asie Pacifique ne forme pas</w:t>
      </w:r>
      <w:r w:rsidR="007C78BF">
        <w:rPr>
          <w:rFonts w:cs="Arial"/>
          <w:b/>
        </w:rPr>
        <w:t xml:space="preserve"> un espace homogène</w:t>
      </w:r>
      <w:r>
        <w:rPr>
          <w:rFonts w:cs="Arial"/>
          <w:b/>
        </w:rPr>
        <w:t>.</w:t>
      </w:r>
      <w:r>
        <w:rPr>
          <w:rFonts w:cs="Arial"/>
        </w:rPr>
        <w:t xml:space="preserve"> Les différends </w:t>
      </w:r>
      <w:r w:rsidR="002D798C">
        <w:rPr>
          <w:rFonts w:cs="Arial"/>
        </w:rPr>
        <w:t xml:space="preserve">territoriaux </w:t>
      </w:r>
      <w:r>
        <w:rPr>
          <w:rFonts w:cs="Arial"/>
        </w:rPr>
        <w:t>sont nombreux et reposent pour la plupart</w:t>
      </w:r>
      <w:r w:rsidR="007C78BF">
        <w:rPr>
          <w:rFonts w:cs="Arial"/>
        </w:rPr>
        <w:t xml:space="preserve">  sur des rivalités historiques et culturelles.</w:t>
      </w:r>
    </w:p>
    <w:p w:rsidR="004A2BE8" w:rsidRDefault="002E047C" w:rsidP="009D0BAC">
      <w:pPr>
        <w:spacing w:after="0"/>
        <w:jc w:val="both"/>
        <w:rPr>
          <w:rFonts w:cs="Arial"/>
        </w:rPr>
      </w:pPr>
      <w:r w:rsidRPr="002E047C">
        <w:rPr>
          <w:rFonts w:cs="Arial"/>
          <w:u w:val="single"/>
        </w:rPr>
        <w:t>La</w:t>
      </w:r>
      <w:r w:rsidR="00AE3DDD" w:rsidRPr="002E047C">
        <w:rPr>
          <w:rFonts w:cs="Arial"/>
          <w:u w:val="single"/>
        </w:rPr>
        <w:t xml:space="preserve"> </w:t>
      </w:r>
      <w:r w:rsidRPr="002E047C">
        <w:rPr>
          <w:rFonts w:cs="Arial"/>
          <w:u w:val="single"/>
        </w:rPr>
        <w:t>M</w:t>
      </w:r>
      <w:r w:rsidR="00AE3DDD" w:rsidRPr="002E047C">
        <w:rPr>
          <w:rFonts w:cs="Arial"/>
          <w:u w:val="single"/>
        </w:rPr>
        <w:t>er de Chine</w:t>
      </w:r>
      <w:r w:rsidRPr="002E047C">
        <w:rPr>
          <w:rFonts w:cs="Arial"/>
          <w:u w:val="single"/>
        </w:rPr>
        <w:t xml:space="preserve"> orientale</w:t>
      </w:r>
      <w:r w:rsidR="00AE3DDD" w:rsidRPr="002E047C">
        <w:rPr>
          <w:rFonts w:cs="Arial"/>
          <w:u w:val="single"/>
        </w:rPr>
        <w:t xml:space="preserve"> est  </w:t>
      </w:r>
      <w:r w:rsidR="00AE3DDD" w:rsidRPr="002E047C">
        <w:rPr>
          <w:rFonts w:cs="Arial"/>
          <w:b/>
          <w:u w:val="single"/>
        </w:rPr>
        <w:t xml:space="preserve">un espace </w:t>
      </w:r>
      <w:r w:rsidRPr="002E047C">
        <w:rPr>
          <w:rFonts w:cs="Arial"/>
          <w:b/>
          <w:u w:val="single"/>
        </w:rPr>
        <w:t>conflictuel</w:t>
      </w:r>
      <w:r w:rsidR="00AE3DDD" w:rsidRPr="002E047C">
        <w:rPr>
          <w:rFonts w:cs="Arial"/>
          <w:u w:val="single"/>
        </w:rPr>
        <w:t>.</w:t>
      </w:r>
      <w:r w:rsidR="00AE3DDD">
        <w:rPr>
          <w:rFonts w:cs="Arial"/>
        </w:rPr>
        <w:t xml:space="preserve"> Les héritages coloniaux</w:t>
      </w:r>
      <w:r>
        <w:rPr>
          <w:rFonts w:cs="Arial"/>
        </w:rPr>
        <w:t xml:space="preserve"> et culturels </w:t>
      </w:r>
      <w:r w:rsidR="00AE3DDD">
        <w:rPr>
          <w:rFonts w:cs="Arial"/>
        </w:rPr>
        <w:t xml:space="preserve"> </w:t>
      </w:r>
      <w:r>
        <w:rPr>
          <w:rFonts w:cs="Arial"/>
        </w:rPr>
        <w:t>sont à l’origine d’un morcellement territorial et culturel</w:t>
      </w:r>
      <w:r w:rsidR="00AE3DDD">
        <w:rPr>
          <w:rFonts w:cs="Arial"/>
        </w:rPr>
        <w:t xml:space="preserve"> (cités-états comme Hongkong ou Singapour, christianisme au Philippines et  diffusion de l’Islam dès le X</w:t>
      </w:r>
      <w:r w:rsidR="00AE3DDD" w:rsidRPr="002D798C">
        <w:rPr>
          <w:rFonts w:cs="Arial"/>
          <w:vertAlign w:val="superscript"/>
        </w:rPr>
        <w:t>e</w:t>
      </w:r>
      <w:r w:rsidR="00AE3DDD">
        <w:rPr>
          <w:rFonts w:cs="Arial"/>
        </w:rPr>
        <w:t xml:space="preserve"> siècle</w:t>
      </w:r>
      <w:r w:rsidR="002D798C">
        <w:rPr>
          <w:rFonts w:cs="Arial"/>
        </w:rPr>
        <w:t>)</w:t>
      </w:r>
      <w:r w:rsidR="00AE3DDD">
        <w:rPr>
          <w:rFonts w:cs="Arial"/>
        </w:rPr>
        <w:t xml:space="preserve">. </w:t>
      </w:r>
      <w:r w:rsidR="004A2BE8">
        <w:rPr>
          <w:rFonts w:cs="Arial"/>
        </w:rPr>
        <w:t xml:space="preserve"> L’importance de la </w:t>
      </w:r>
      <w:r w:rsidR="004A2BE8" w:rsidRPr="002D798C">
        <w:rPr>
          <w:rFonts w:cs="Arial"/>
          <w:b/>
        </w:rPr>
        <w:t>diaspora chinoise</w:t>
      </w:r>
      <w:r w:rsidR="004A2BE8">
        <w:rPr>
          <w:rFonts w:cs="Arial"/>
        </w:rPr>
        <w:t xml:space="preserve"> dans les pays d’Asie du Sud-est (près de 50 millions de personnes) est un facteur importan</w:t>
      </w:r>
      <w:r w:rsidR="002D798C">
        <w:rPr>
          <w:rFonts w:cs="Arial"/>
        </w:rPr>
        <w:t>t de puissance pour la RP Chine qui se pose en protecteur de ces minorités.</w:t>
      </w:r>
      <w:r w:rsidR="004A2BE8">
        <w:rPr>
          <w:rFonts w:cs="Arial"/>
        </w:rPr>
        <w:t xml:space="preserve"> </w:t>
      </w:r>
    </w:p>
    <w:p w:rsidR="00235221" w:rsidRDefault="00235221" w:rsidP="009D0BAC">
      <w:pPr>
        <w:spacing w:after="0"/>
        <w:jc w:val="both"/>
        <w:rPr>
          <w:rFonts w:cs="Arial"/>
        </w:rPr>
      </w:pPr>
    </w:p>
    <w:p w:rsidR="007C78BF" w:rsidRPr="007C78BF" w:rsidRDefault="007C78BF" w:rsidP="00233BBF">
      <w:pPr>
        <w:spacing w:after="0"/>
        <w:rPr>
          <w:rFonts w:cs="Arial"/>
          <w:b/>
        </w:rPr>
      </w:pPr>
      <w:r>
        <w:rPr>
          <w:rFonts w:cs="Arial"/>
        </w:rPr>
        <w:tab/>
      </w:r>
      <w:r>
        <w:rPr>
          <w:rFonts w:cs="Arial"/>
        </w:rPr>
        <w:tab/>
      </w:r>
      <w:r w:rsidRPr="007C78BF">
        <w:rPr>
          <w:rFonts w:cs="Arial"/>
          <w:b/>
        </w:rPr>
        <w:t>b. les tensions territoriales</w:t>
      </w:r>
      <w:r w:rsidR="00235221">
        <w:rPr>
          <w:rFonts w:cs="Arial"/>
          <w:b/>
        </w:rPr>
        <w:t xml:space="preserve"> et la crainte de l’expansionnisme chinois.</w:t>
      </w:r>
      <w:r w:rsidR="007260B2" w:rsidRPr="007260B2">
        <w:rPr>
          <w:rFonts w:cs="Arial"/>
          <w:b/>
        </w:rPr>
        <w:t xml:space="preserve"> </w:t>
      </w:r>
      <w:r w:rsidR="007260B2" w:rsidRPr="002D798C">
        <w:rPr>
          <w:rFonts w:cs="Arial"/>
          <w:b/>
          <w:u w:val="single"/>
        </w:rPr>
        <w:t>Texte 2 p 341</w:t>
      </w:r>
    </w:p>
    <w:p w:rsidR="002D798C" w:rsidRDefault="00F411A2" w:rsidP="009D0BAC">
      <w:pPr>
        <w:spacing w:after="0"/>
        <w:jc w:val="both"/>
        <w:rPr>
          <w:rFonts w:cs="Arial"/>
        </w:rPr>
      </w:pPr>
      <w:r w:rsidRPr="00F411A2">
        <w:rPr>
          <w:rFonts w:cs="Arial"/>
          <w:b/>
        </w:rPr>
        <w:t xml:space="preserve">Les différends territoriaux </w:t>
      </w:r>
      <w:r>
        <w:rPr>
          <w:rFonts w:cs="Arial"/>
        </w:rPr>
        <w:t xml:space="preserve">impliquent presque tous la Chine. En effet, les autorités chinoises considèrent l’ensemble de la </w:t>
      </w:r>
      <w:r>
        <w:rPr>
          <w:rFonts w:cs="Arial"/>
          <w:b/>
        </w:rPr>
        <w:t>M</w:t>
      </w:r>
      <w:r w:rsidRPr="00F411A2">
        <w:rPr>
          <w:rFonts w:cs="Arial"/>
          <w:b/>
        </w:rPr>
        <w:t>er de Chine méridionale</w:t>
      </w:r>
      <w:r>
        <w:rPr>
          <w:rFonts w:cs="Arial"/>
        </w:rPr>
        <w:t xml:space="preserve"> comme faisant partie de</w:t>
      </w:r>
      <w:r w:rsidR="007C78BF">
        <w:rPr>
          <w:rFonts w:cs="Arial"/>
        </w:rPr>
        <w:t xml:space="preserve"> leur</w:t>
      </w:r>
      <w:r>
        <w:rPr>
          <w:rFonts w:cs="Arial"/>
        </w:rPr>
        <w:t xml:space="preserve"> ZEE. La question du partage des eaux avec les autres états riverains est donc un sujet de tension</w:t>
      </w:r>
      <w:r w:rsidR="00FB60B8">
        <w:rPr>
          <w:rFonts w:cs="Arial"/>
        </w:rPr>
        <w:t>s</w:t>
      </w:r>
      <w:r>
        <w:rPr>
          <w:rFonts w:cs="Arial"/>
        </w:rPr>
        <w:t xml:space="preserve">. </w:t>
      </w:r>
    </w:p>
    <w:p w:rsidR="00F411A2" w:rsidRDefault="00F411A2" w:rsidP="009D0BAC">
      <w:pPr>
        <w:spacing w:after="0"/>
        <w:jc w:val="both"/>
        <w:rPr>
          <w:rFonts w:cs="Arial"/>
        </w:rPr>
      </w:pPr>
      <w:r>
        <w:rPr>
          <w:rFonts w:cs="Arial"/>
        </w:rPr>
        <w:br/>
        <w:t>La Chine occupe ou revendique certaines îles au détriment de ses voisins vietnamiens (les îles Paracels), indonésiens et philippins (les îles Spratley), taïwanais (état considéré comme partie intégrante de la RP Chine)</w:t>
      </w:r>
      <w:r w:rsidR="007C78BF">
        <w:rPr>
          <w:rFonts w:cs="Arial"/>
        </w:rPr>
        <w:t>. L’un des contentieux majeur</w:t>
      </w:r>
      <w:r w:rsidR="00FB60B8">
        <w:rPr>
          <w:rFonts w:cs="Arial"/>
        </w:rPr>
        <w:t>s</w:t>
      </w:r>
      <w:r w:rsidR="007C78BF">
        <w:rPr>
          <w:rFonts w:cs="Arial"/>
        </w:rPr>
        <w:t xml:space="preserve"> l’oppose au Japon </w:t>
      </w:r>
      <w:r w:rsidR="00FB60B8">
        <w:rPr>
          <w:rFonts w:cs="Arial"/>
        </w:rPr>
        <w:t>au sujet de la</w:t>
      </w:r>
      <w:r w:rsidR="007C78BF">
        <w:rPr>
          <w:rFonts w:cs="Arial"/>
        </w:rPr>
        <w:t xml:space="preserve"> souveraineté sur</w:t>
      </w:r>
      <w:r>
        <w:rPr>
          <w:rFonts w:cs="Arial"/>
        </w:rPr>
        <w:t xml:space="preserve"> </w:t>
      </w:r>
      <w:r w:rsidRPr="007C78BF">
        <w:rPr>
          <w:rFonts w:cs="Arial"/>
          <w:b/>
        </w:rPr>
        <w:t>les îles Senkaku</w:t>
      </w:r>
      <w:r w:rsidR="007C78BF">
        <w:rPr>
          <w:rFonts w:cs="Arial"/>
        </w:rPr>
        <w:t xml:space="preserve"> (</w:t>
      </w:r>
      <w:r w:rsidR="007C78BF" w:rsidRPr="002D798C">
        <w:rPr>
          <w:rFonts w:cs="Arial"/>
          <w:b/>
        </w:rPr>
        <w:t>Diaoyutai</w:t>
      </w:r>
      <w:r w:rsidR="007C78BF">
        <w:rPr>
          <w:rFonts w:cs="Arial"/>
        </w:rPr>
        <w:t xml:space="preserve"> en Chinois)</w:t>
      </w:r>
      <w:r w:rsidR="00235221">
        <w:rPr>
          <w:rFonts w:cs="Arial"/>
        </w:rPr>
        <w:t>.</w:t>
      </w:r>
      <w:r>
        <w:rPr>
          <w:rFonts w:cs="Arial"/>
        </w:rPr>
        <w:t xml:space="preserve">  </w:t>
      </w:r>
    </w:p>
    <w:p w:rsidR="00FA6933" w:rsidRDefault="00235221" w:rsidP="009D0BAC">
      <w:pPr>
        <w:spacing w:after="0"/>
        <w:jc w:val="both"/>
        <w:rPr>
          <w:rFonts w:cs="Arial"/>
        </w:rPr>
      </w:pPr>
      <w:r w:rsidRPr="00235221">
        <w:rPr>
          <w:rFonts w:cs="Arial"/>
          <w:b/>
        </w:rPr>
        <w:t xml:space="preserve">La question de l’expansionnisme chinois </w:t>
      </w:r>
      <w:r>
        <w:rPr>
          <w:rFonts w:cs="Arial"/>
        </w:rPr>
        <w:t xml:space="preserve">est devenue une </w:t>
      </w:r>
      <w:r w:rsidR="00FB60B8">
        <w:rPr>
          <w:rFonts w:cs="Arial"/>
        </w:rPr>
        <w:t>source d’</w:t>
      </w:r>
      <w:r>
        <w:rPr>
          <w:rFonts w:cs="Arial"/>
        </w:rPr>
        <w:t xml:space="preserve">inquiétude pour les états voisins. La Chine cherche à </w:t>
      </w:r>
      <w:r w:rsidR="002D798C">
        <w:rPr>
          <w:rFonts w:cs="Arial"/>
        </w:rPr>
        <w:t>s’imposer comme</w:t>
      </w:r>
      <w:r>
        <w:rPr>
          <w:rFonts w:cs="Arial"/>
        </w:rPr>
        <w:t xml:space="preserve"> une puissance maritime </w:t>
      </w:r>
      <w:r w:rsidR="00FB60B8">
        <w:rPr>
          <w:rFonts w:cs="Arial"/>
        </w:rPr>
        <w:t xml:space="preserve">pour </w:t>
      </w:r>
      <w:r>
        <w:rPr>
          <w:rFonts w:cs="Arial"/>
        </w:rPr>
        <w:t>assurer ses approvisionnement</w:t>
      </w:r>
      <w:r w:rsidR="00FB60B8">
        <w:rPr>
          <w:rFonts w:cs="Arial"/>
        </w:rPr>
        <w:t>s énergétiques</w:t>
      </w:r>
      <w:r>
        <w:rPr>
          <w:rFonts w:cs="Arial"/>
        </w:rPr>
        <w:t xml:space="preserve"> mais aussi  </w:t>
      </w:r>
      <w:r w:rsidR="00FB60B8">
        <w:rPr>
          <w:rFonts w:cs="Arial"/>
        </w:rPr>
        <w:t xml:space="preserve">pour accentuer </w:t>
      </w:r>
      <w:r>
        <w:rPr>
          <w:rFonts w:cs="Arial"/>
        </w:rPr>
        <w:t>sa capacité d’intervention</w:t>
      </w:r>
      <w:r w:rsidR="002D798C">
        <w:rPr>
          <w:rFonts w:cs="Arial"/>
        </w:rPr>
        <w:t xml:space="preserve"> militaire</w:t>
      </w:r>
      <w:r>
        <w:rPr>
          <w:rFonts w:cs="Arial"/>
        </w:rPr>
        <w:t xml:space="preserve"> dans l’Océ</w:t>
      </w:r>
      <w:r w:rsidR="002D798C">
        <w:rPr>
          <w:rFonts w:cs="Arial"/>
        </w:rPr>
        <w:t>an Pacifique et l’Océan Indien</w:t>
      </w:r>
      <w:r>
        <w:rPr>
          <w:rFonts w:cs="Arial"/>
        </w:rPr>
        <w:t>.</w:t>
      </w:r>
      <w:r w:rsidR="00654FCC">
        <w:rPr>
          <w:rFonts w:cs="Arial"/>
        </w:rPr>
        <w:t xml:space="preserve"> </w:t>
      </w:r>
    </w:p>
    <w:p w:rsidR="00DB6A73" w:rsidRDefault="00FA6933" w:rsidP="009D0BAC">
      <w:pPr>
        <w:spacing w:after="0"/>
        <w:jc w:val="both"/>
        <w:rPr>
          <w:rFonts w:cs="Arial"/>
        </w:rPr>
      </w:pPr>
      <w:r>
        <w:rPr>
          <w:rFonts w:cs="Arial"/>
        </w:rPr>
        <w:t>L</w:t>
      </w:r>
      <w:r w:rsidR="00235221">
        <w:rPr>
          <w:rFonts w:cs="Arial"/>
        </w:rPr>
        <w:t>’Inde</w:t>
      </w:r>
      <w:r>
        <w:rPr>
          <w:rFonts w:cs="Arial"/>
        </w:rPr>
        <w:t>,</w:t>
      </w:r>
      <w:r w:rsidR="00235221">
        <w:rPr>
          <w:rFonts w:cs="Arial"/>
        </w:rPr>
        <w:t xml:space="preserve"> </w:t>
      </w:r>
      <w:r w:rsidR="00654FCC">
        <w:rPr>
          <w:rFonts w:cs="Arial"/>
        </w:rPr>
        <w:t>s’inquiète du</w:t>
      </w:r>
      <w:r w:rsidR="00235221">
        <w:rPr>
          <w:rFonts w:cs="Arial"/>
        </w:rPr>
        <w:t xml:space="preserve"> développement de </w:t>
      </w:r>
      <w:r w:rsidR="00235221" w:rsidRPr="00654FCC">
        <w:rPr>
          <w:rFonts w:cs="Arial"/>
          <w:b/>
        </w:rPr>
        <w:t>bases permanentes chinoises</w:t>
      </w:r>
      <w:r w:rsidR="00654FCC">
        <w:rPr>
          <w:rFonts w:cs="Arial"/>
        </w:rPr>
        <w:t xml:space="preserve"> dans l’Océan Indien (</w:t>
      </w:r>
      <w:r w:rsidR="00235221" w:rsidRPr="00235221">
        <w:rPr>
          <w:rFonts w:cs="Arial"/>
          <w:b/>
        </w:rPr>
        <w:t>« stratégie du collier de perles »</w:t>
      </w:r>
      <w:r w:rsidR="00654FCC">
        <w:rPr>
          <w:rFonts w:cs="Arial"/>
          <w:b/>
        </w:rPr>
        <w:t>)</w:t>
      </w:r>
      <w:r w:rsidR="00235221">
        <w:rPr>
          <w:rFonts w:cs="Arial"/>
          <w:b/>
        </w:rPr>
        <w:t xml:space="preserve">, </w:t>
      </w:r>
      <w:r w:rsidR="00235221" w:rsidRPr="00235221">
        <w:rPr>
          <w:rFonts w:cs="Arial"/>
        </w:rPr>
        <w:t>d’autant que la Chine</w:t>
      </w:r>
      <w:r w:rsidR="00235221">
        <w:rPr>
          <w:rFonts w:cs="Arial"/>
        </w:rPr>
        <w:t xml:space="preserve"> revendique toujours des territoires sous souveraineté indienne (le </w:t>
      </w:r>
      <w:r w:rsidR="007260B2">
        <w:rPr>
          <w:rFonts w:cs="Arial"/>
        </w:rPr>
        <w:t>Sikkim et l’Arunachal Pradesh).</w:t>
      </w:r>
      <w:r w:rsidR="009D0BAC">
        <w:rPr>
          <w:rFonts w:cs="Arial"/>
        </w:rPr>
        <w:t xml:space="preserve"> </w:t>
      </w:r>
    </w:p>
    <w:p w:rsidR="007260B2" w:rsidRPr="00654FCC" w:rsidRDefault="007260B2" w:rsidP="009D0BAC">
      <w:pPr>
        <w:spacing w:after="0"/>
        <w:jc w:val="both"/>
        <w:rPr>
          <w:rFonts w:cs="Arial"/>
        </w:rPr>
      </w:pPr>
      <w:r w:rsidRPr="00DB6A73">
        <w:rPr>
          <w:rFonts w:cs="Arial"/>
          <w:b/>
          <w:u w:val="single"/>
        </w:rPr>
        <w:t>Le nationalisme</w:t>
      </w:r>
      <w:r w:rsidR="00654FCC">
        <w:rPr>
          <w:rFonts w:cs="Arial"/>
          <w:b/>
          <w:u w:val="single"/>
        </w:rPr>
        <w:t xml:space="preserve"> et la prédominance </w:t>
      </w:r>
      <w:r w:rsidRPr="00DB6A73">
        <w:rPr>
          <w:rFonts w:cs="Arial"/>
          <w:b/>
          <w:u w:val="single"/>
        </w:rPr>
        <w:t xml:space="preserve"> chinois</w:t>
      </w:r>
      <w:r w:rsidR="00DB6A73" w:rsidRPr="00DB6A73">
        <w:rPr>
          <w:rFonts w:cs="Arial"/>
          <w:b/>
          <w:u w:val="single"/>
        </w:rPr>
        <w:t xml:space="preserve"> </w:t>
      </w:r>
      <w:r w:rsidR="00654FCC">
        <w:rPr>
          <w:rFonts w:cs="Arial"/>
          <w:b/>
          <w:u w:val="single"/>
        </w:rPr>
        <w:t xml:space="preserve">sont </w:t>
      </w:r>
      <w:r w:rsidR="00FA6933">
        <w:rPr>
          <w:rFonts w:cs="Arial"/>
          <w:b/>
          <w:u w:val="single"/>
        </w:rPr>
        <w:t xml:space="preserve">donc </w:t>
      </w:r>
      <w:r w:rsidR="00DB6A73" w:rsidRPr="00DB6A73">
        <w:rPr>
          <w:rFonts w:cs="Arial"/>
          <w:b/>
          <w:u w:val="single"/>
        </w:rPr>
        <w:t>source</w:t>
      </w:r>
      <w:r w:rsidR="00FA6933">
        <w:rPr>
          <w:rFonts w:cs="Arial"/>
          <w:b/>
          <w:u w:val="single"/>
        </w:rPr>
        <w:t>s</w:t>
      </w:r>
      <w:r w:rsidR="00DB6A73" w:rsidRPr="00DB6A73">
        <w:rPr>
          <w:rFonts w:cs="Arial"/>
          <w:b/>
          <w:u w:val="single"/>
        </w:rPr>
        <w:t xml:space="preserve"> de tensions </w:t>
      </w:r>
      <w:r w:rsidRPr="00DB6A73">
        <w:rPr>
          <w:rFonts w:cs="Arial"/>
          <w:b/>
          <w:u w:val="single"/>
        </w:rPr>
        <w:t>en Asie du Sud et de l’Est</w:t>
      </w:r>
      <w:r w:rsidR="00654FCC">
        <w:rPr>
          <w:rFonts w:cs="Arial"/>
          <w:b/>
        </w:rPr>
        <w:t xml:space="preserve"> </w:t>
      </w:r>
      <w:r w:rsidR="00654FCC" w:rsidRPr="00654FCC">
        <w:rPr>
          <w:rFonts w:cs="Arial"/>
        </w:rPr>
        <w:t xml:space="preserve">et </w:t>
      </w:r>
      <w:r w:rsidR="00654FCC">
        <w:rPr>
          <w:rFonts w:cs="Arial"/>
        </w:rPr>
        <w:t>expliquent la réorganisation des alliances militaires  et économiques qui visent à isoler ou du moins à contrôler la puissance chinoise.</w:t>
      </w:r>
    </w:p>
    <w:p w:rsidR="00F411A2" w:rsidRDefault="00F411A2" w:rsidP="00233BBF">
      <w:pPr>
        <w:spacing w:after="0"/>
        <w:rPr>
          <w:rFonts w:cs="Arial"/>
        </w:rPr>
      </w:pPr>
    </w:p>
    <w:p w:rsidR="00FA6933" w:rsidRDefault="007260B2" w:rsidP="009D0BAC">
      <w:pPr>
        <w:spacing w:after="0"/>
        <w:jc w:val="both"/>
        <w:rPr>
          <w:rFonts w:cs="Arial"/>
          <w:b/>
        </w:rPr>
      </w:pPr>
      <w:r w:rsidRPr="007260B2">
        <w:rPr>
          <w:rFonts w:cs="Arial"/>
          <w:b/>
        </w:rPr>
        <w:t>Conclusion :</w:t>
      </w:r>
    </w:p>
    <w:p w:rsidR="00671DAB" w:rsidRPr="007260B2" w:rsidRDefault="007260B2" w:rsidP="009D0BAC">
      <w:pPr>
        <w:spacing w:after="0"/>
        <w:jc w:val="both"/>
        <w:rPr>
          <w:rFonts w:cs="Arial"/>
        </w:rPr>
      </w:pPr>
      <w:r>
        <w:rPr>
          <w:rFonts w:cs="Arial"/>
        </w:rPr>
        <w:t xml:space="preserve"> </w:t>
      </w:r>
      <w:r w:rsidRPr="00654FCC">
        <w:rPr>
          <w:rFonts w:cs="Arial"/>
          <w:b/>
        </w:rPr>
        <w:t xml:space="preserve">L’Asie orientale et du Sud est un espace en forte croissance </w:t>
      </w:r>
      <w:r w:rsidRPr="00FA6933">
        <w:rPr>
          <w:rFonts w:cs="Arial"/>
        </w:rPr>
        <w:t>qui est appelé à jouer un rôle économique prédominant</w:t>
      </w:r>
      <w:r w:rsidR="00FA6933">
        <w:rPr>
          <w:rFonts w:cs="Arial"/>
        </w:rPr>
        <w:t xml:space="preserve">. On assiste à un </w:t>
      </w:r>
      <w:r w:rsidRPr="00FA6933">
        <w:rPr>
          <w:rFonts w:cs="Arial"/>
          <w:b/>
        </w:rPr>
        <w:t>déplacement du centre de gravité  de l’économie mondiale de l’Atlantique vers le Pacifique</w:t>
      </w:r>
      <w:r w:rsidRPr="00654FCC">
        <w:rPr>
          <w:rFonts w:cs="Arial"/>
          <w:b/>
        </w:rPr>
        <w:t>.</w:t>
      </w:r>
      <w:r>
        <w:rPr>
          <w:rFonts w:cs="Arial"/>
        </w:rPr>
        <w:t xml:space="preserve"> Cette réorganisation confère à </w:t>
      </w:r>
      <w:r w:rsidRPr="00FA6933">
        <w:rPr>
          <w:rFonts w:cs="Arial"/>
          <w:b/>
        </w:rPr>
        <w:t>la Chine un rôle majeur</w:t>
      </w:r>
      <w:r>
        <w:rPr>
          <w:rFonts w:cs="Arial"/>
        </w:rPr>
        <w:t xml:space="preserve">, </w:t>
      </w:r>
      <w:r w:rsidRPr="00FA6933">
        <w:rPr>
          <w:rFonts w:cs="Arial"/>
        </w:rPr>
        <w:t>rôle que le Japon conteste</w:t>
      </w:r>
      <w:r>
        <w:rPr>
          <w:rFonts w:cs="Arial"/>
        </w:rPr>
        <w:t xml:space="preserve"> mais sans pouvoir totalement rivaliser. En effet, la Chine apparaît de plus en plus comme une </w:t>
      </w:r>
      <w:r w:rsidRPr="007260B2">
        <w:rPr>
          <w:rFonts w:cs="Arial"/>
          <w:b/>
        </w:rPr>
        <w:t>puissance complète</w:t>
      </w:r>
      <w:r>
        <w:rPr>
          <w:rFonts w:cs="Arial"/>
          <w:b/>
        </w:rPr>
        <w:t>, capable d’exercer un le</w:t>
      </w:r>
      <w:r w:rsidR="00FA6933">
        <w:rPr>
          <w:rFonts w:cs="Arial"/>
          <w:b/>
        </w:rPr>
        <w:t>adership régional voire mondial</w:t>
      </w:r>
      <w:bookmarkStart w:id="0" w:name="_GoBack"/>
      <w:bookmarkEnd w:id="0"/>
      <w:r>
        <w:rPr>
          <w:rFonts w:cs="Arial"/>
          <w:b/>
        </w:rPr>
        <w:t>.</w:t>
      </w:r>
    </w:p>
    <w:sectPr w:rsidR="00671DAB" w:rsidRPr="007260B2" w:rsidSect="00A950A5">
      <w:pgSz w:w="11906" w:h="16838"/>
      <w:pgMar w:top="426" w:right="424"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DAB"/>
    <w:rsid w:val="000D3EE3"/>
    <w:rsid w:val="00210EDE"/>
    <w:rsid w:val="00233BBF"/>
    <w:rsid w:val="00235221"/>
    <w:rsid w:val="002D798C"/>
    <w:rsid w:val="002E047C"/>
    <w:rsid w:val="003935AD"/>
    <w:rsid w:val="003A7338"/>
    <w:rsid w:val="003C182F"/>
    <w:rsid w:val="003E7F34"/>
    <w:rsid w:val="004026BF"/>
    <w:rsid w:val="004A2BE8"/>
    <w:rsid w:val="005669B8"/>
    <w:rsid w:val="005706D6"/>
    <w:rsid w:val="00594E60"/>
    <w:rsid w:val="005C0210"/>
    <w:rsid w:val="0065231C"/>
    <w:rsid w:val="00652BAF"/>
    <w:rsid w:val="00654FCC"/>
    <w:rsid w:val="006659F1"/>
    <w:rsid w:val="00671DAB"/>
    <w:rsid w:val="006F6017"/>
    <w:rsid w:val="00723EA5"/>
    <w:rsid w:val="007260B2"/>
    <w:rsid w:val="00792EBF"/>
    <w:rsid w:val="007C78BF"/>
    <w:rsid w:val="007D06BB"/>
    <w:rsid w:val="00805116"/>
    <w:rsid w:val="0085333D"/>
    <w:rsid w:val="008F07D7"/>
    <w:rsid w:val="00990C40"/>
    <w:rsid w:val="009D0BAC"/>
    <w:rsid w:val="009E0BD4"/>
    <w:rsid w:val="00A63421"/>
    <w:rsid w:val="00A950A5"/>
    <w:rsid w:val="00AE3DDD"/>
    <w:rsid w:val="00B2487B"/>
    <w:rsid w:val="00B85E48"/>
    <w:rsid w:val="00BA1F1C"/>
    <w:rsid w:val="00BD42C7"/>
    <w:rsid w:val="00C107F0"/>
    <w:rsid w:val="00D309F0"/>
    <w:rsid w:val="00D801B9"/>
    <w:rsid w:val="00DB1E3A"/>
    <w:rsid w:val="00DB6A73"/>
    <w:rsid w:val="00E37E1C"/>
    <w:rsid w:val="00E62C83"/>
    <w:rsid w:val="00EA7F4B"/>
    <w:rsid w:val="00ED71B5"/>
    <w:rsid w:val="00F267FE"/>
    <w:rsid w:val="00F411A2"/>
    <w:rsid w:val="00F4406D"/>
    <w:rsid w:val="00F71B2F"/>
    <w:rsid w:val="00F86794"/>
    <w:rsid w:val="00FA5D9A"/>
    <w:rsid w:val="00FA6933"/>
    <w:rsid w:val="00FB60B8"/>
    <w:rsid w:val="00FD07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B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2BAF"/>
    <w:pPr>
      <w:ind w:left="720"/>
      <w:contextualSpacing/>
    </w:pPr>
  </w:style>
  <w:style w:type="paragraph" w:customStyle="1" w:styleId="Default">
    <w:name w:val="Default"/>
    <w:rsid w:val="00671DAB"/>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ED71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71B5"/>
    <w:rPr>
      <w:rFonts w:ascii="Tahoma" w:hAnsi="Tahoma" w:cs="Tahoma"/>
      <w:sz w:val="16"/>
      <w:szCs w:val="16"/>
    </w:rPr>
  </w:style>
  <w:style w:type="character" w:styleId="Lienhypertexte">
    <w:name w:val="Hyperlink"/>
    <w:basedOn w:val="Policepardfaut"/>
    <w:uiPriority w:val="99"/>
    <w:unhideWhenUsed/>
    <w:rsid w:val="00A6342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B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2BAF"/>
    <w:pPr>
      <w:ind w:left="720"/>
      <w:contextualSpacing/>
    </w:pPr>
  </w:style>
  <w:style w:type="paragraph" w:customStyle="1" w:styleId="Default">
    <w:name w:val="Default"/>
    <w:rsid w:val="00671DAB"/>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ED71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71B5"/>
    <w:rPr>
      <w:rFonts w:ascii="Tahoma" w:hAnsi="Tahoma" w:cs="Tahoma"/>
      <w:sz w:val="16"/>
      <w:szCs w:val="16"/>
    </w:rPr>
  </w:style>
  <w:style w:type="character" w:styleId="Lienhypertexte">
    <w:name w:val="Hyperlink"/>
    <w:basedOn w:val="Policepardfaut"/>
    <w:uiPriority w:val="99"/>
    <w:unhideWhenUsed/>
    <w:rsid w:val="00A634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233;tude%20de%20texte%20l'&#233;conomie%20japonais%20en%20reconstruction.doc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233;tude%20de%20texte%20l'&#233;conomie%20japonais%20en%20reconstruction.docx"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C16F8-447E-4221-8748-DE042228B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546</TotalTime>
  <Pages>1</Pages>
  <Words>2792</Words>
  <Characters>15360</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TESSSON VINCENT</dc:creator>
  <cp:lastModifiedBy>TESSSON VINCENT</cp:lastModifiedBy>
  <cp:revision>18</cp:revision>
  <cp:lastPrinted>2015-04-08T20:49:00Z</cp:lastPrinted>
  <dcterms:created xsi:type="dcterms:W3CDTF">2015-03-31T05:45:00Z</dcterms:created>
  <dcterms:modified xsi:type="dcterms:W3CDTF">2015-04-08T20:49:00Z</dcterms:modified>
</cp:coreProperties>
</file>